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61E3" w14:textId="77777777" w:rsidR="005066F2" w:rsidRPr="005066F2" w:rsidRDefault="00D42BCA" w:rsidP="00740D8A">
      <w:pPr>
        <w:pStyle w:val="Web"/>
        <w:spacing w:line="600" w:lineRule="exact"/>
        <w:ind w:left="720" w:right="720"/>
        <w:jc w:val="center"/>
        <w:rPr>
          <w:rFonts w:ascii="標楷體" w:eastAsia="標楷體" w:hAnsi="標楷體"/>
          <w:sz w:val="40"/>
          <w:szCs w:val="40"/>
        </w:rPr>
      </w:pPr>
      <w:r>
        <w:rPr>
          <w:rStyle w:val="a5"/>
          <w:rFonts w:ascii="標楷體" w:eastAsia="標楷體" w:hAnsi="標楷體" w:hint="eastAsia"/>
          <w:sz w:val="40"/>
          <w:szCs w:val="40"/>
        </w:rPr>
        <w:t xml:space="preserve"> </w:t>
      </w:r>
      <w:r w:rsidR="00885FBA" w:rsidRPr="00885FBA">
        <w:rPr>
          <w:rStyle w:val="a5"/>
          <w:rFonts w:ascii="標楷體" w:eastAsia="標楷體" w:hAnsi="標楷體" w:hint="eastAsia"/>
          <w:sz w:val="40"/>
          <w:szCs w:val="40"/>
        </w:rPr>
        <w:t>新竹</w:t>
      </w:r>
      <w:r w:rsidR="00147E30" w:rsidRPr="00885FBA">
        <w:rPr>
          <w:rStyle w:val="a5"/>
          <w:rFonts w:ascii="標楷體" w:eastAsia="標楷體" w:hAnsi="標楷體" w:hint="eastAsia"/>
          <w:sz w:val="40"/>
          <w:szCs w:val="40"/>
        </w:rPr>
        <w:t>市</w:t>
      </w:r>
      <w:r w:rsidR="00DD4077" w:rsidRPr="00885FBA">
        <w:rPr>
          <w:rStyle w:val="a5"/>
          <w:rFonts w:ascii="標楷體" w:eastAsia="標楷體" w:hAnsi="標楷體"/>
          <w:sz w:val="40"/>
          <w:szCs w:val="40"/>
        </w:rPr>
        <w:t>職能治療師公會</w:t>
      </w:r>
      <w:r w:rsidR="00BF7BC2">
        <w:rPr>
          <w:rStyle w:val="a5"/>
          <w:rFonts w:ascii="標楷體" w:eastAsia="標楷體" w:hAnsi="標楷體" w:hint="eastAsia"/>
          <w:sz w:val="40"/>
          <w:szCs w:val="40"/>
        </w:rPr>
        <w:t>投稿及學術獎勵</w:t>
      </w:r>
      <w:r w:rsidR="00E34FE1">
        <w:rPr>
          <w:rStyle w:val="a5"/>
          <w:rFonts w:ascii="標楷體" w:eastAsia="標楷體" w:hAnsi="標楷體" w:hint="eastAsia"/>
          <w:sz w:val="40"/>
          <w:szCs w:val="40"/>
        </w:rPr>
        <w:t>須知</w:t>
      </w:r>
    </w:p>
    <w:p w14:paraId="544BE14F" w14:textId="77777777" w:rsidR="00847E15" w:rsidRPr="00BF7BC2" w:rsidRDefault="00DD4077" w:rsidP="002E7624">
      <w:pPr>
        <w:pStyle w:val="Web"/>
        <w:spacing w:line="360" w:lineRule="auto"/>
        <w:ind w:left="567" w:right="720"/>
        <w:rPr>
          <w:rFonts w:ascii="標楷體" w:eastAsia="標楷體" w:hAnsi="標楷體"/>
          <w:sz w:val="28"/>
          <w:szCs w:val="28"/>
        </w:rPr>
      </w:pPr>
      <w:r w:rsidRPr="002E7624">
        <w:rPr>
          <w:rFonts w:ascii="標楷體" w:eastAsia="標楷體" w:hAnsi="標楷體"/>
          <w:sz w:val="28"/>
          <w:szCs w:val="28"/>
        </w:rPr>
        <w:t>1.</w:t>
      </w:r>
      <w:r w:rsidR="003D5596" w:rsidRPr="002E7624">
        <w:rPr>
          <w:rFonts w:ascii="標楷體" w:eastAsia="標楷體" w:hAnsi="標楷體" w:hint="eastAsia"/>
          <w:sz w:val="28"/>
          <w:szCs w:val="28"/>
        </w:rPr>
        <w:t xml:space="preserve"> </w:t>
      </w:r>
      <w:r w:rsidR="00BF7BC2">
        <w:rPr>
          <w:rFonts w:ascii="標楷體" w:eastAsia="標楷體" w:hAnsi="標楷體" w:hint="eastAsia"/>
          <w:sz w:val="28"/>
          <w:szCs w:val="28"/>
        </w:rPr>
        <w:t>鼓勵投稿至媒體，一篇</w:t>
      </w:r>
      <w:r w:rsidR="00C15ECA">
        <w:rPr>
          <w:rFonts w:ascii="標楷體" w:eastAsia="標楷體" w:hAnsi="標楷體" w:hint="eastAsia"/>
          <w:sz w:val="28"/>
          <w:szCs w:val="28"/>
        </w:rPr>
        <w:t>25</w:t>
      </w:r>
      <w:r w:rsidR="00B7054B">
        <w:rPr>
          <w:rFonts w:ascii="標楷體" w:eastAsia="標楷體" w:hAnsi="標楷體" w:hint="eastAsia"/>
          <w:sz w:val="28"/>
          <w:szCs w:val="28"/>
        </w:rPr>
        <w:t>0</w:t>
      </w:r>
      <w:r w:rsidR="00BF7BC2">
        <w:rPr>
          <w:rFonts w:ascii="標楷體" w:eastAsia="標楷體" w:hAnsi="標楷體" w:hint="eastAsia"/>
          <w:sz w:val="28"/>
          <w:szCs w:val="28"/>
        </w:rPr>
        <w:t>元</w:t>
      </w:r>
      <w:r w:rsidR="00B7054B">
        <w:rPr>
          <w:rFonts w:ascii="標楷體" w:eastAsia="標楷體" w:hAnsi="標楷體" w:hint="eastAsia"/>
          <w:sz w:val="28"/>
          <w:szCs w:val="28"/>
        </w:rPr>
        <w:t>。</w:t>
      </w:r>
      <w:r w:rsidR="00AD4390">
        <w:rPr>
          <w:rFonts w:ascii="標楷體" w:eastAsia="標楷體" w:hAnsi="標楷體" w:hint="eastAsia"/>
          <w:sz w:val="28"/>
          <w:szCs w:val="28"/>
        </w:rPr>
        <w:t xml:space="preserve"> </w:t>
      </w:r>
    </w:p>
    <w:p w14:paraId="7E0F751A" w14:textId="77777777" w:rsidR="00847E15" w:rsidRDefault="00847E15" w:rsidP="00BF7BC2">
      <w:pPr>
        <w:pStyle w:val="Web"/>
        <w:spacing w:line="360" w:lineRule="auto"/>
        <w:ind w:left="567" w:right="720"/>
        <w:rPr>
          <w:rFonts w:ascii="標楷體" w:eastAsia="標楷體" w:hAnsi="標楷體"/>
          <w:sz w:val="28"/>
          <w:szCs w:val="28"/>
        </w:rPr>
      </w:pPr>
      <w:r w:rsidRPr="002E7624">
        <w:rPr>
          <w:rFonts w:ascii="標楷體" w:eastAsia="標楷體" w:hAnsi="標楷體" w:hint="eastAsia"/>
          <w:sz w:val="28"/>
          <w:szCs w:val="28"/>
        </w:rPr>
        <w:t>2.</w:t>
      </w:r>
      <w:r w:rsidR="00BF7BC2">
        <w:rPr>
          <w:rFonts w:ascii="標楷體" w:eastAsia="標楷體" w:hAnsi="標楷體" w:hint="eastAsia"/>
          <w:sz w:val="28"/>
          <w:szCs w:val="28"/>
        </w:rPr>
        <w:t>鼓勵職能治療相關研究，依全聯會審核要點(附件一)發放獎金</w:t>
      </w:r>
      <w:r w:rsidRPr="002E7624">
        <w:rPr>
          <w:rFonts w:ascii="標楷體" w:eastAsia="標楷體" w:hAnsi="標楷體" w:hint="eastAsia"/>
          <w:sz w:val="28"/>
          <w:szCs w:val="28"/>
        </w:rPr>
        <w:t>。</w:t>
      </w:r>
    </w:p>
    <w:p w14:paraId="320C6BBE" w14:textId="77777777" w:rsidR="00BF7BC2" w:rsidRDefault="00BF7BC2" w:rsidP="00BF7BC2">
      <w:pPr>
        <w:pStyle w:val="a6"/>
        <w:numPr>
          <w:ilvl w:val="0"/>
          <w:numId w:val="7"/>
        </w:numPr>
        <w:tabs>
          <w:tab w:val="num" w:pos="720"/>
        </w:tabs>
        <w:ind w:leftChars="450" w:left="1320" w:firstLineChars="0" w:hanging="240"/>
        <w:jc w:val="both"/>
        <w:rPr>
          <w:rFonts w:eastAsia="標楷體"/>
        </w:rPr>
      </w:pPr>
      <w:r>
        <w:rPr>
          <w:rFonts w:eastAsia="標楷體" w:hint="eastAsia"/>
        </w:rPr>
        <w:t>於國外期刊刊登之原始論著</w:t>
      </w:r>
      <w:r>
        <w:rPr>
          <w:rFonts w:eastAsia="標楷體" w:hint="eastAsia"/>
        </w:rPr>
        <w:t>(original article)</w:t>
      </w:r>
      <w:r>
        <w:rPr>
          <w:rFonts w:eastAsia="標楷體" w:hint="eastAsia"/>
        </w:rPr>
        <w:t>為新台幣</w:t>
      </w:r>
      <w:r>
        <w:rPr>
          <w:rFonts w:eastAsia="標楷體" w:hint="eastAsia"/>
        </w:rPr>
        <w:t>3,000</w:t>
      </w:r>
      <w:r>
        <w:rPr>
          <w:rFonts w:eastAsia="標楷體" w:hint="eastAsia"/>
        </w:rPr>
        <w:t>元。</w:t>
      </w:r>
    </w:p>
    <w:p w14:paraId="218E3742" w14:textId="77777777" w:rsidR="00BF7BC2" w:rsidRDefault="00BF7BC2" w:rsidP="00BF7BC2">
      <w:pPr>
        <w:pStyle w:val="a6"/>
        <w:numPr>
          <w:ilvl w:val="0"/>
          <w:numId w:val="7"/>
        </w:numPr>
        <w:tabs>
          <w:tab w:val="num" w:pos="720"/>
        </w:tabs>
        <w:ind w:leftChars="450" w:left="1320" w:firstLineChars="0" w:hanging="240"/>
        <w:jc w:val="both"/>
        <w:rPr>
          <w:rFonts w:eastAsia="標楷體"/>
        </w:rPr>
      </w:pPr>
      <w:r>
        <w:rPr>
          <w:rFonts w:eastAsia="標楷體" w:hint="eastAsia"/>
        </w:rPr>
        <w:t>於國外期刊刊登之病例報告</w:t>
      </w:r>
      <w:r>
        <w:rPr>
          <w:rFonts w:eastAsia="標楷體" w:hint="eastAsia"/>
        </w:rPr>
        <w:t>(case report)</w:t>
      </w:r>
      <w:r>
        <w:rPr>
          <w:rFonts w:eastAsia="標楷體" w:hint="eastAsia"/>
        </w:rPr>
        <w:t>、綜合評論</w:t>
      </w:r>
      <w:r>
        <w:rPr>
          <w:rFonts w:eastAsia="標楷體" w:hint="eastAsia"/>
        </w:rPr>
        <w:t>(review)</w:t>
      </w:r>
      <w:r w:rsidRPr="00D97365">
        <w:rPr>
          <w:rFonts w:eastAsia="標楷體" w:hint="eastAsia"/>
        </w:rPr>
        <w:t xml:space="preserve"> </w:t>
      </w:r>
      <w:r>
        <w:rPr>
          <w:rFonts w:eastAsia="標楷體" w:hint="eastAsia"/>
        </w:rPr>
        <w:t>、簡報型論文</w:t>
      </w:r>
      <w:r>
        <w:rPr>
          <w:rFonts w:eastAsia="標楷體" w:hint="eastAsia"/>
        </w:rPr>
        <w:t>(short communication)</w:t>
      </w:r>
      <w:r w:rsidRPr="00260EB3">
        <w:rPr>
          <w:rFonts w:eastAsia="標楷體" w:hint="eastAsia"/>
        </w:rPr>
        <w:t xml:space="preserve"> </w:t>
      </w:r>
      <w:r>
        <w:rPr>
          <w:rFonts w:eastAsia="標楷體" w:hint="eastAsia"/>
        </w:rPr>
        <w:t>、</w:t>
      </w:r>
      <w:r w:rsidRPr="009C28D5">
        <w:rPr>
          <w:rFonts w:eastAsia="標楷體" w:hint="eastAsia"/>
          <w:color w:val="000000"/>
        </w:rPr>
        <w:t>致主編函</w:t>
      </w:r>
      <w:r w:rsidRPr="009C28D5">
        <w:rPr>
          <w:rFonts w:eastAsia="標楷體" w:hint="eastAsia"/>
          <w:color w:val="000000"/>
        </w:rPr>
        <w:t>/</w:t>
      </w:r>
      <w:r w:rsidRPr="009C28D5">
        <w:rPr>
          <w:rFonts w:eastAsia="標楷體" w:hint="eastAsia"/>
          <w:color w:val="000000"/>
        </w:rPr>
        <w:t>覆議題函</w:t>
      </w:r>
      <w:r w:rsidRPr="009C28D5">
        <w:rPr>
          <w:rFonts w:eastAsia="標楷體" w:hint="eastAsia"/>
          <w:color w:val="000000"/>
        </w:rPr>
        <w:t>(letter to the editor/response to letter)</w:t>
      </w:r>
      <w:r w:rsidRPr="009C28D5">
        <w:rPr>
          <w:rFonts w:eastAsia="標楷體" w:hint="eastAsia"/>
          <w:color w:val="000000"/>
        </w:rPr>
        <w:t>、專業議題</w:t>
      </w:r>
      <w:r>
        <w:rPr>
          <w:rFonts w:eastAsia="標楷體" w:hint="eastAsia"/>
        </w:rPr>
        <w:t>或技術報告等為新台幣</w:t>
      </w:r>
      <w:r>
        <w:rPr>
          <w:rFonts w:eastAsia="標楷體" w:hint="eastAsia"/>
        </w:rPr>
        <w:t>2,000</w:t>
      </w:r>
      <w:r>
        <w:rPr>
          <w:rFonts w:eastAsia="標楷體" w:hint="eastAsia"/>
        </w:rPr>
        <w:t>元。</w:t>
      </w:r>
    </w:p>
    <w:p w14:paraId="67EAB3A5" w14:textId="77777777" w:rsidR="00BF7BC2" w:rsidRDefault="00BF7BC2" w:rsidP="00BF7BC2">
      <w:pPr>
        <w:pStyle w:val="a6"/>
        <w:numPr>
          <w:ilvl w:val="0"/>
          <w:numId w:val="7"/>
        </w:numPr>
        <w:tabs>
          <w:tab w:val="num" w:pos="720"/>
        </w:tabs>
        <w:ind w:leftChars="450" w:left="1320" w:firstLineChars="0" w:hanging="240"/>
        <w:jc w:val="both"/>
        <w:rPr>
          <w:rFonts w:eastAsia="標楷體"/>
        </w:rPr>
      </w:pPr>
      <w:r>
        <w:rPr>
          <w:rFonts w:eastAsia="標楷體" w:hint="eastAsia"/>
        </w:rPr>
        <w:t>於國內期刊刊登之原始論著為新台幣</w:t>
      </w:r>
      <w:r>
        <w:rPr>
          <w:rFonts w:eastAsia="標楷體" w:hint="eastAsia"/>
        </w:rPr>
        <w:t>1,5</w:t>
      </w:r>
      <w:r>
        <w:rPr>
          <w:rFonts w:eastAsia="標楷體"/>
        </w:rPr>
        <w:t>00</w:t>
      </w:r>
      <w:r>
        <w:rPr>
          <w:rFonts w:eastAsia="標楷體" w:hint="eastAsia"/>
        </w:rPr>
        <w:t>元。</w:t>
      </w:r>
    </w:p>
    <w:p w14:paraId="31FAA486" w14:textId="77777777" w:rsidR="00BF7BC2" w:rsidRDefault="00BF7BC2" w:rsidP="00BF7BC2">
      <w:pPr>
        <w:pStyle w:val="a6"/>
        <w:numPr>
          <w:ilvl w:val="0"/>
          <w:numId w:val="7"/>
        </w:numPr>
        <w:tabs>
          <w:tab w:val="num" w:pos="720"/>
        </w:tabs>
        <w:ind w:leftChars="450" w:left="1320" w:firstLineChars="0" w:hanging="240"/>
        <w:jc w:val="both"/>
        <w:rPr>
          <w:rFonts w:eastAsia="標楷體"/>
        </w:rPr>
      </w:pPr>
      <w:r>
        <w:rPr>
          <w:rFonts w:eastAsia="標楷體" w:hint="eastAsia"/>
        </w:rPr>
        <w:t>於國內期刊刊登之病例報告、綜合評論、簡報型論文、</w:t>
      </w:r>
      <w:r w:rsidRPr="009C28D5">
        <w:rPr>
          <w:rFonts w:eastAsia="標楷體" w:hint="eastAsia"/>
          <w:color w:val="000000"/>
        </w:rPr>
        <w:t>致主編函</w:t>
      </w:r>
      <w:r w:rsidRPr="009C28D5">
        <w:rPr>
          <w:rFonts w:eastAsia="標楷體" w:hint="eastAsia"/>
          <w:color w:val="000000"/>
        </w:rPr>
        <w:t>/</w:t>
      </w:r>
      <w:r w:rsidRPr="009C28D5">
        <w:rPr>
          <w:rFonts w:eastAsia="標楷體" w:hint="eastAsia"/>
          <w:color w:val="000000"/>
        </w:rPr>
        <w:t>覆議題函、專業議題</w:t>
      </w:r>
      <w:r>
        <w:rPr>
          <w:rFonts w:eastAsia="標楷體" w:hint="eastAsia"/>
        </w:rPr>
        <w:t>或技術報告等為新台幣</w:t>
      </w:r>
      <w:r>
        <w:rPr>
          <w:rFonts w:eastAsia="標楷體" w:hint="eastAsia"/>
        </w:rPr>
        <w:t>1,0</w:t>
      </w:r>
      <w:r>
        <w:rPr>
          <w:rFonts w:eastAsia="標楷體"/>
        </w:rPr>
        <w:t>00</w:t>
      </w:r>
      <w:r>
        <w:rPr>
          <w:rFonts w:eastAsia="標楷體" w:hint="eastAsia"/>
        </w:rPr>
        <w:t>元。</w:t>
      </w:r>
    </w:p>
    <w:p w14:paraId="77866B83" w14:textId="77777777" w:rsidR="00BF7BC2" w:rsidRDefault="00BF7BC2" w:rsidP="00BF7BC2">
      <w:pPr>
        <w:pStyle w:val="a6"/>
        <w:numPr>
          <w:ilvl w:val="0"/>
          <w:numId w:val="7"/>
        </w:numPr>
        <w:tabs>
          <w:tab w:val="num" w:pos="720"/>
        </w:tabs>
        <w:ind w:leftChars="450" w:left="1320" w:firstLineChars="0" w:hanging="240"/>
        <w:jc w:val="both"/>
        <w:rPr>
          <w:rFonts w:eastAsia="標楷體"/>
        </w:rPr>
      </w:pPr>
      <w:r>
        <w:rPr>
          <w:rFonts w:eastAsia="標楷體" w:hint="eastAsia"/>
        </w:rPr>
        <w:t>於國外相關專業學術研討會發表之口頭報告或海報展示為新台幣</w:t>
      </w:r>
      <w:r>
        <w:rPr>
          <w:rFonts w:eastAsia="標楷體" w:hint="eastAsia"/>
        </w:rPr>
        <w:t>5</w:t>
      </w:r>
      <w:r>
        <w:rPr>
          <w:rFonts w:eastAsia="標楷體"/>
        </w:rPr>
        <w:t>00</w:t>
      </w:r>
      <w:r>
        <w:rPr>
          <w:rFonts w:eastAsia="標楷體" w:hint="eastAsia"/>
        </w:rPr>
        <w:t>元。</w:t>
      </w:r>
    </w:p>
    <w:p w14:paraId="7AD781B0" w14:textId="77777777" w:rsidR="00BF7BC2" w:rsidRDefault="00BF7BC2" w:rsidP="00BF7BC2">
      <w:pPr>
        <w:pStyle w:val="a6"/>
        <w:numPr>
          <w:ilvl w:val="0"/>
          <w:numId w:val="7"/>
        </w:numPr>
        <w:tabs>
          <w:tab w:val="num" w:pos="720"/>
        </w:tabs>
        <w:ind w:leftChars="450" w:left="1320" w:firstLineChars="0" w:hanging="240"/>
        <w:jc w:val="both"/>
        <w:rPr>
          <w:rFonts w:eastAsia="標楷體"/>
        </w:rPr>
      </w:pPr>
      <w:r>
        <w:rPr>
          <w:rFonts w:eastAsia="標楷體" w:hint="eastAsia"/>
        </w:rPr>
        <w:t>於國內相關專業學術研討會發表之口頭報告或海報展示為新台幣</w:t>
      </w:r>
      <w:r>
        <w:rPr>
          <w:rFonts w:eastAsia="標楷體" w:hint="eastAsia"/>
        </w:rPr>
        <w:t>250</w:t>
      </w:r>
      <w:r>
        <w:rPr>
          <w:rFonts w:eastAsia="標楷體" w:hint="eastAsia"/>
        </w:rPr>
        <w:t>元。</w:t>
      </w:r>
    </w:p>
    <w:p w14:paraId="38973BF1" w14:textId="77777777" w:rsidR="00847E15" w:rsidRPr="002E7624" w:rsidRDefault="00847E15" w:rsidP="00BF7BC2">
      <w:pPr>
        <w:pStyle w:val="Web"/>
        <w:spacing w:line="360" w:lineRule="auto"/>
        <w:ind w:left="567" w:right="720"/>
        <w:rPr>
          <w:rFonts w:ascii="標楷體" w:eastAsia="標楷體" w:hAnsi="標楷體"/>
          <w:sz w:val="28"/>
          <w:szCs w:val="28"/>
        </w:rPr>
      </w:pPr>
      <w:r w:rsidRPr="002E7624">
        <w:rPr>
          <w:rFonts w:ascii="標楷體" w:eastAsia="標楷體" w:hAnsi="標楷體" w:hint="eastAsia"/>
          <w:sz w:val="28"/>
          <w:szCs w:val="28"/>
        </w:rPr>
        <w:t xml:space="preserve">3. </w:t>
      </w:r>
      <w:r w:rsidR="00BF7BC2">
        <w:rPr>
          <w:rFonts w:ascii="標楷體" w:eastAsia="標楷體" w:hAnsi="標楷體" w:hint="eastAsia"/>
          <w:sz w:val="28"/>
          <w:szCs w:val="28"/>
        </w:rPr>
        <w:t>每人每年最高獎勵金額3000元</w:t>
      </w:r>
      <w:r w:rsidRPr="002E7624">
        <w:rPr>
          <w:rFonts w:ascii="標楷體" w:eastAsia="標楷體" w:hAnsi="標楷體" w:hint="eastAsia"/>
          <w:sz w:val="28"/>
          <w:szCs w:val="28"/>
        </w:rPr>
        <w:t>。</w:t>
      </w:r>
    </w:p>
    <w:p w14:paraId="1CE361E6" w14:textId="77777777" w:rsidR="00847E15" w:rsidRPr="002E7624" w:rsidRDefault="00847E15" w:rsidP="002E7624">
      <w:pPr>
        <w:widowControl/>
        <w:spacing w:line="360" w:lineRule="auto"/>
        <w:ind w:left="567"/>
        <w:rPr>
          <w:rFonts w:ascii="標楷體" w:eastAsia="標楷體" w:hAnsi="標楷體"/>
          <w:sz w:val="28"/>
          <w:szCs w:val="28"/>
        </w:rPr>
      </w:pPr>
      <w:r w:rsidRPr="002E7624">
        <w:rPr>
          <w:rFonts w:ascii="標楷體" w:eastAsia="標楷體" w:hAnsi="標楷體" w:hint="eastAsia"/>
          <w:sz w:val="28"/>
          <w:szCs w:val="28"/>
        </w:rPr>
        <w:t xml:space="preserve">4. </w:t>
      </w:r>
      <w:r w:rsidR="00BF7BC2">
        <w:rPr>
          <w:rFonts w:ascii="標楷體" w:eastAsia="標楷體" w:hAnsi="標楷體" w:hint="eastAsia"/>
          <w:sz w:val="28"/>
          <w:szCs w:val="28"/>
        </w:rPr>
        <w:t>本會每年</w:t>
      </w:r>
      <w:proofErr w:type="gramStart"/>
      <w:r w:rsidR="00BF7BC2">
        <w:rPr>
          <w:rFonts w:ascii="標楷體" w:eastAsia="標楷體" w:hAnsi="標楷體" w:hint="eastAsia"/>
          <w:sz w:val="28"/>
          <w:szCs w:val="28"/>
        </w:rPr>
        <w:t>提撥</w:t>
      </w:r>
      <w:proofErr w:type="gramEnd"/>
      <w:r w:rsidR="00BF7BC2">
        <w:rPr>
          <w:rFonts w:ascii="標楷體" w:eastAsia="標楷體" w:hAnsi="標楷體" w:hint="eastAsia"/>
          <w:sz w:val="28"/>
          <w:szCs w:val="28"/>
        </w:rPr>
        <w:t>獎勵總金額為5000元，若通過獎勵金超過總獎勵金額，則依比例計算</w:t>
      </w:r>
      <w:r w:rsidR="003D5596" w:rsidRPr="002E7624">
        <w:rPr>
          <w:rFonts w:ascii="標楷體" w:eastAsia="標楷體" w:hAnsi="標楷體" w:hint="eastAsia"/>
          <w:sz w:val="28"/>
          <w:szCs w:val="28"/>
        </w:rPr>
        <w:t>。</w:t>
      </w:r>
    </w:p>
    <w:p w14:paraId="5A2F63C2" w14:textId="77777777" w:rsidR="008716C9" w:rsidRPr="002E7624" w:rsidRDefault="008716C9" w:rsidP="002E7624">
      <w:pPr>
        <w:widowControl/>
        <w:spacing w:line="360" w:lineRule="auto"/>
        <w:ind w:left="567"/>
        <w:rPr>
          <w:rFonts w:ascii="標楷體" w:eastAsia="標楷體" w:hAnsi="標楷體" w:cs="Helvetica"/>
          <w:color w:val="222222"/>
          <w:kern w:val="0"/>
          <w:sz w:val="28"/>
          <w:szCs w:val="28"/>
        </w:rPr>
      </w:pPr>
      <w:r w:rsidRPr="002E7624">
        <w:rPr>
          <w:rFonts w:ascii="標楷體" w:eastAsia="標楷體" w:hAnsi="標楷體" w:hint="eastAsia"/>
          <w:sz w:val="28"/>
          <w:szCs w:val="28"/>
        </w:rPr>
        <w:t>5</w:t>
      </w:r>
      <w:r w:rsidR="00847E15" w:rsidRPr="002E7624">
        <w:rPr>
          <w:rFonts w:ascii="標楷體" w:eastAsia="標楷體" w:hAnsi="標楷體" w:hint="eastAsia"/>
          <w:sz w:val="28"/>
          <w:szCs w:val="28"/>
        </w:rPr>
        <w:t xml:space="preserve">. </w:t>
      </w:r>
      <w:r w:rsidR="00BF7BC2">
        <w:rPr>
          <w:rFonts w:ascii="標楷體" w:eastAsia="標楷體" w:hAnsi="標楷體" w:hint="eastAsia"/>
          <w:sz w:val="28"/>
          <w:szCs w:val="28"/>
        </w:rPr>
        <w:t>每年會員大會發放獎勵金，年度計算以上一次會員大會日期至此次會員大會期間計算</w:t>
      </w:r>
      <w:r w:rsidR="00847E15" w:rsidRPr="002E7624">
        <w:rPr>
          <w:rFonts w:ascii="標楷體" w:eastAsia="標楷體" w:hAnsi="標楷體" w:cs="Helvetica"/>
          <w:color w:val="222222"/>
          <w:kern w:val="0"/>
          <w:sz w:val="28"/>
          <w:szCs w:val="28"/>
        </w:rPr>
        <w:t>。</w:t>
      </w:r>
    </w:p>
    <w:p w14:paraId="6712F3F3" w14:textId="77777777" w:rsidR="003D5596" w:rsidRDefault="008716C9" w:rsidP="002E7624">
      <w:pPr>
        <w:widowControl/>
        <w:spacing w:line="360" w:lineRule="auto"/>
        <w:ind w:left="567"/>
        <w:rPr>
          <w:rFonts w:ascii="標楷體" w:eastAsia="標楷體" w:hAnsi="標楷體" w:cs="Helvetica"/>
          <w:color w:val="222222"/>
          <w:kern w:val="0"/>
          <w:sz w:val="28"/>
          <w:szCs w:val="28"/>
        </w:rPr>
      </w:pPr>
      <w:r w:rsidRPr="002E7624">
        <w:rPr>
          <w:rFonts w:ascii="標楷體" w:eastAsia="標楷體" w:hAnsi="標楷體" w:cs="Helvetica" w:hint="eastAsia"/>
          <w:color w:val="222222"/>
          <w:kern w:val="0"/>
          <w:sz w:val="28"/>
          <w:szCs w:val="28"/>
        </w:rPr>
        <w:t xml:space="preserve">6. </w:t>
      </w:r>
      <w:r w:rsidR="00BF7BC2">
        <w:rPr>
          <w:rFonts w:ascii="標楷體" w:eastAsia="標楷體" w:hAnsi="標楷體" w:cs="Helvetica" w:hint="eastAsia"/>
          <w:color w:val="222222"/>
          <w:kern w:val="0"/>
          <w:sz w:val="28"/>
          <w:szCs w:val="28"/>
        </w:rPr>
        <w:t>需填寫相關申請表</w:t>
      </w:r>
      <w:r w:rsidRPr="002E7624">
        <w:rPr>
          <w:rFonts w:ascii="標楷體" w:eastAsia="標楷體" w:hAnsi="標楷體" w:cs="Helvetica" w:hint="eastAsia"/>
          <w:color w:val="222222"/>
          <w:kern w:val="0"/>
          <w:sz w:val="28"/>
          <w:szCs w:val="28"/>
        </w:rPr>
        <w:t>。</w:t>
      </w:r>
    </w:p>
    <w:p w14:paraId="5D258F63" w14:textId="77777777" w:rsidR="00BF7BC2" w:rsidRDefault="00BF7BC2" w:rsidP="002E7624">
      <w:pPr>
        <w:widowControl/>
        <w:spacing w:line="360" w:lineRule="auto"/>
        <w:ind w:left="567"/>
        <w:rPr>
          <w:rFonts w:ascii="標楷體" w:eastAsia="標楷體" w:hAnsi="標楷體" w:cs="Helvetica"/>
          <w:color w:val="222222"/>
          <w:kern w:val="0"/>
          <w:sz w:val="28"/>
          <w:szCs w:val="28"/>
        </w:rPr>
      </w:pPr>
    </w:p>
    <w:p w14:paraId="04FAA834" w14:textId="77777777" w:rsidR="00BF7BC2" w:rsidRDefault="00BF7BC2" w:rsidP="002E7624">
      <w:pPr>
        <w:widowControl/>
        <w:spacing w:line="360" w:lineRule="auto"/>
        <w:ind w:left="567"/>
        <w:rPr>
          <w:rFonts w:ascii="標楷體" w:eastAsia="標楷體" w:hAnsi="標楷體" w:cs="Helvetica"/>
          <w:color w:val="222222"/>
          <w:kern w:val="0"/>
          <w:sz w:val="28"/>
          <w:szCs w:val="28"/>
        </w:rPr>
      </w:pPr>
    </w:p>
    <w:p w14:paraId="1F138133" w14:textId="77777777" w:rsidR="00BF7BC2" w:rsidRDefault="00BF7BC2" w:rsidP="002E7624">
      <w:pPr>
        <w:widowControl/>
        <w:spacing w:line="360" w:lineRule="auto"/>
        <w:ind w:left="567"/>
        <w:rPr>
          <w:rFonts w:ascii="標楷體" w:eastAsia="標楷體" w:hAnsi="標楷體" w:cs="Helvetica"/>
          <w:color w:val="222222"/>
          <w:kern w:val="0"/>
          <w:sz w:val="28"/>
          <w:szCs w:val="28"/>
        </w:rPr>
      </w:pPr>
    </w:p>
    <w:p w14:paraId="4A503EBE" w14:textId="77777777" w:rsidR="00BF7BC2" w:rsidRDefault="00BF7BC2" w:rsidP="002E7624">
      <w:pPr>
        <w:widowControl/>
        <w:spacing w:line="360" w:lineRule="auto"/>
        <w:ind w:left="567"/>
        <w:rPr>
          <w:rFonts w:ascii="標楷體" w:eastAsia="標楷體" w:hAnsi="標楷體" w:cs="Helvetica"/>
          <w:color w:val="222222"/>
          <w:kern w:val="0"/>
          <w:sz w:val="28"/>
          <w:szCs w:val="28"/>
        </w:rPr>
      </w:pPr>
    </w:p>
    <w:p w14:paraId="0383E83A" w14:textId="77777777" w:rsidR="00BF7BC2" w:rsidRDefault="00BF7BC2" w:rsidP="002E7624">
      <w:pPr>
        <w:widowControl/>
        <w:spacing w:line="360" w:lineRule="auto"/>
        <w:ind w:left="567"/>
        <w:rPr>
          <w:rFonts w:ascii="標楷體" w:eastAsia="標楷體" w:hAnsi="標楷體" w:cs="Helvetica"/>
          <w:color w:val="222222"/>
          <w:kern w:val="0"/>
          <w:sz w:val="28"/>
          <w:szCs w:val="28"/>
        </w:rPr>
      </w:pPr>
    </w:p>
    <w:p w14:paraId="7670AD71" w14:textId="77777777" w:rsidR="00BF7BC2" w:rsidRDefault="00BF7BC2" w:rsidP="002E7624">
      <w:pPr>
        <w:widowControl/>
        <w:spacing w:line="360" w:lineRule="auto"/>
        <w:ind w:left="567"/>
        <w:rPr>
          <w:rFonts w:ascii="標楷體" w:eastAsia="標楷體" w:hAnsi="標楷體" w:cs="Helvetica"/>
          <w:color w:val="222222"/>
          <w:kern w:val="0"/>
          <w:sz w:val="28"/>
          <w:szCs w:val="28"/>
        </w:rPr>
      </w:pPr>
    </w:p>
    <w:p w14:paraId="5BBAC6FA" w14:textId="77777777" w:rsidR="00BF7BC2" w:rsidRDefault="00BF7BC2" w:rsidP="00BF7BC2">
      <w:pPr>
        <w:pStyle w:val="a6"/>
        <w:spacing w:after="120"/>
        <w:ind w:left="0" w:firstLineChars="0" w:firstLine="0"/>
        <w:jc w:val="center"/>
        <w:rPr>
          <w:sz w:val="28"/>
        </w:rPr>
      </w:pPr>
      <w:r>
        <w:rPr>
          <w:rFonts w:ascii="新細明體" w:hAnsi="新細明體" w:hint="eastAsia"/>
          <w:sz w:val="28"/>
          <w:szCs w:val="28"/>
        </w:rPr>
        <w:lastRenderedPageBreak/>
        <w:t>新竹市</w:t>
      </w:r>
      <w:r w:rsidRPr="005A7A85">
        <w:rPr>
          <w:rFonts w:ascii="新細明體" w:hAnsi="新細明體"/>
          <w:sz w:val="28"/>
          <w:szCs w:val="28"/>
        </w:rPr>
        <w:t>職能治療師公會</w:t>
      </w:r>
      <w:r>
        <w:rPr>
          <w:rFonts w:ascii="新細明體" w:hAnsi="新細明體" w:hint="eastAsia"/>
          <w:sz w:val="28"/>
          <w:szCs w:val="28"/>
        </w:rPr>
        <w:t>投稿及</w:t>
      </w:r>
      <w:r>
        <w:rPr>
          <w:rFonts w:hint="eastAsia"/>
          <w:sz w:val="28"/>
        </w:rPr>
        <w:t>學術研究發表獎勵申請表</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5"/>
        <w:gridCol w:w="3600"/>
        <w:gridCol w:w="1080"/>
        <w:gridCol w:w="2513"/>
      </w:tblGrid>
      <w:tr w:rsidR="00BF7BC2" w14:paraId="1C2B7C83" w14:textId="77777777" w:rsidTr="005A31C1">
        <w:trPr>
          <w:cantSplit/>
          <w:trHeight w:val="737"/>
          <w:jc w:val="center"/>
        </w:trPr>
        <w:tc>
          <w:tcPr>
            <w:tcW w:w="9188" w:type="dxa"/>
            <w:gridSpan w:val="4"/>
            <w:tcBorders>
              <w:top w:val="single" w:sz="12" w:space="0" w:color="000000"/>
              <w:left w:val="single" w:sz="12" w:space="0" w:color="000000"/>
              <w:bottom w:val="dashSmallGap" w:sz="4" w:space="0" w:color="000000"/>
              <w:right w:val="single" w:sz="12" w:space="0" w:color="000000"/>
            </w:tcBorders>
          </w:tcPr>
          <w:p w14:paraId="277059A3" w14:textId="77777777" w:rsidR="00BF7BC2" w:rsidRDefault="00BF7BC2" w:rsidP="00D42BCA">
            <w:pPr>
              <w:pStyle w:val="a6"/>
              <w:spacing w:before="120" w:after="120"/>
              <w:jc w:val="both"/>
            </w:pPr>
            <w:r>
              <w:rPr>
                <w:rFonts w:hint="eastAsia"/>
              </w:rPr>
              <w:t>論文題目：</w:t>
            </w:r>
          </w:p>
        </w:tc>
      </w:tr>
      <w:tr w:rsidR="00BF7BC2" w14:paraId="00EE45E7" w14:textId="77777777" w:rsidTr="005A31C1">
        <w:trPr>
          <w:cantSplit/>
          <w:trHeight w:val="901"/>
          <w:jc w:val="center"/>
        </w:trPr>
        <w:tc>
          <w:tcPr>
            <w:tcW w:w="9188" w:type="dxa"/>
            <w:gridSpan w:val="4"/>
            <w:tcBorders>
              <w:top w:val="dashSmallGap" w:sz="4" w:space="0" w:color="000000"/>
              <w:left w:val="single" w:sz="12" w:space="0" w:color="000000"/>
              <w:bottom w:val="dashSmallGap" w:sz="4" w:space="0" w:color="000000"/>
              <w:right w:val="single" w:sz="12" w:space="0" w:color="000000"/>
            </w:tcBorders>
          </w:tcPr>
          <w:p w14:paraId="4B546D34" w14:textId="77777777" w:rsidR="00BF7BC2" w:rsidRDefault="00BF7BC2" w:rsidP="00D42BCA">
            <w:pPr>
              <w:pStyle w:val="a6"/>
              <w:spacing w:before="120" w:after="120"/>
              <w:jc w:val="both"/>
            </w:pPr>
            <w:r>
              <w:rPr>
                <w:rFonts w:hint="eastAsia"/>
              </w:rPr>
              <w:t>全部作者姓名：</w:t>
            </w:r>
          </w:p>
        </w:tc>
      </w:tr>
      <w:tr w:rsidR="00BF7BC2" w14:paraId="1DF629C9" w14:textId="77777777" w:rsidTr="005A31C1">
        <w:trPr>
          <w:cantSplit/>
          <w:trHeight w:val="876"/>
          <w:jc w:val="center"/>
        </w:trPr>
        <w:tc>
          <w:tcPr>
            <w:tcW w:w="9188" w:type="dxa"/>
            <w:gridSpan w:val="4"/>
            <w:tcBorders>
              <w:top w:val="dashSmallGap" w:sz="4" w:space="0" w:color="000000"/>
              <w:left w:val="single" w:sz="12" w:space="0" w:color="000000"/>
              <w:bottom w:val="dashSmallGap" w:sz="4" w:space="0" w:color="000000"/>
              <w:right w:val="single" w:sz="12" w:space="0" w:color="000000"/>
            </w:tcBorders>
          </w:tcPr>
          <w:p w14:paraId="4FFC5282" w14:textId="77777777" w:rsidR="00BF7BC2" w:rsidRDefault="00BF7BC2" w:rsidP="00D42BCA">
            <w:pPr>
              <w:pStyle w:val="a6"/>
              <w:spacing w:before="120" w:after="120"/>
              <w:jc w:val="both"/>
            </w:pPr>
            <w:r>
              <w:rPr>
                <w:rFonts w:hint="eastAsia"/>
              </w:rPr>
              <w:t>刊登期刊名稱、年份、卷（期）數、</w:t>
            </w:r>
            <w:proofErr w:type="gramStart"/>
            <w:r>
              <w:rPr>
                <w:rFonts w:hint="eastAsia"/>
              </w:rPr>
              <w:t>起迄</w:t>
            </w:r>
            <w:proofErr w:type="gramEnd"/>
            <w:r>
              <w:rPr>
                <w:rFonts w:hint="eastAsia"/>
              </w:rPr>
              <w:t>頁碼：</w:t>
            </w:r>
          </w:p>
        </w:tc>
      </w:tr>
      <w:tr w:rsidR="00BF7BC2" w14:paraId="5AFA3533" w14:textId="77777777" w:rsidTr="005A31C1">
        <w:trPr>
          <w:cantSplit/>
          <w:trHeight w:val="500"/>
          <w:jc w:val="center"/>
        </w:trPr>
        <w:tc>
          <w:tcPr>
            <w:tcW w:w="9188" w:type="dxa"/>
            <w:gridSpan w:val="4"/>
            <w:tcBorders>
              <w:top w:val="dashSmallGap" w:sz="4" w:space="0" w:color="000000"/>
              <w:left w:val="single" w:sz="12" w:space="0" w:color="000000"/>
              <w:bottom w:val="single" w:sz="24" w:space="0" w:color="000000"/>
              <w:right w:val="single" w:sz="12" w:space="0" w:color="000000"/>
            </w:tcBorders>
          </w:tcPr>
          <w:p w14:paraId="07ADB9D2" w14:textId="77777777" w:rsidR="00BF7BC2" w:rsidRDefault="00BF7BC2" w:rsidP="00D42BCA">
            <w:pPr>
              <w:pStyle w:val="a6"/>
              <w:tabs>
                <w:tab w:val="left" w:pos="1648"/>
                <w:tab w:val="left" w:pos="5742"/>
                <w:tab w:val="left" w:pos="8362"/>
              </w:tabs>
              <w:spacing w:before="60"/>
              <w:jc w:val="both"/>
            </w:pPr>
            <w:r>
              <w:rPr>
                <w:rFonts w:hint="eastAsia"/>
              </w:rPr>
              <w:sym w:font="Wingdings 2" w:char="F0A3"/>
            </w:r>
            <w:r>
              <w:rPr>
                <w:rFonts w:hint="eastAsia"/>
              </w:rPr>
              <w:t xml:space="preserve">原始論著　　</w:t>
            </w:r>
            <w:r>
              <w:rPr>
                <w:rFonts w:hint="eastAsia"/>
              </w:rPr>
              <w:sym w:font="Wingdings 2" w:char="F0A3"/>
            </w:r>
            <w:r>
              <w:rPr>
                <w:rFonts w:hint="eastAsia"/>
              </w:rPr>
              <w:t xml:space="preserve">病例報告　　</w:t>
            </w:r>
            <w:r>
              <w:rPr>
                <w:rFonts w:hint="eastAsia"/>
              </w:rPr>
              <w:sym w:font="Wingdings 2" w:char="F0A3"/>
            </w:r>
            <w:r>
              <w:rPr>
                <w:rFonts w:hint="eastAsia"/>
              </w:rPr>
              <w:t xml:space="preserve">綜合評論　　</w:t>
            </w:r>
            <w:r>
              <w:rPr>
                <w:rFonts w:hint="eastAsia"/>
              </w:rPr>
              <w:sym w:font="Wingdings 2" w:char="F0A3"/>
            </w:r>
            <w:r>
              <w:rPr>
                <w:rFonts w:hint="eastAsia"/>
              </w:rPr>
              <w:t>簡報型論文</w:t>
            </w:r>
            <w:r>
              <w:rPr>
                <w:rFonts w:hint="eastAsia"/>
              </w:rPr>
              <w:t xml:space="preserve">      </w:t>
            </w:r>
            <w:r>
              <w:rPr>
                <w:rFonts w:hint="eastAsia"/>
              </w:rPr>
              <w:sym w:font="Wingdings 2" w:char="F0A3"/>
            </w:r>
            <w:r>
              <w:rPr>
                <w:rFonts w:hint="eastAsia"/>
              </w:rPr>
              <w:t>技術報告</w:t>
            </w:r>
          </w:p>
          <w:p w14:paraId="2EBE70CD" w14:textId="77777777" w:rsidR="00BF7BC2" w:rsidRDefault="00BF7BC2" w:rsidP="00C15ECA">
            <w:pPr>
              <w:pStyle w:val="a6"/>
              <w:tabs>
                <w:tab w:val="left" w:pos="1648"/>
                <w:tab w:val="left" w:pos="5742"/>
                <w:tab w:val="left" w:pos="8362"/>
              </w:tabs>
              <w:spacing w:after="60"/>
              <w:jc w:val="both"/>
            </w:pPr>
            <w:r>
              <w:rPr>
                <w:rFonts w:hint="eastAsia"/>
              </w:rPr>
              <w:sym w:font="Wingdings 2" w:char="F0A3"/>
            </w:r>
            <w:r>
              <w:rPr>
                <w:rFonts w:hint="eastAsia"/>
              </w:rPr>
              <w:t xml:space="preserve">國內期刊　　</w:t>
            </w:r>
            <w:r>
              <w:rPr>
                <w:rFonts w:hint="eastAsia"/>
              </w:rPr>
              <w:sym w:font="Wingdings 2" w:char="F0A3"/>
            </w:r>
            <w:r>
              <w:rPr>
                <w:rFonts w:hint="eastAsia"/>
              </w:rPr>
              <w:t xml:space="preserve">國外期刊　　</w:t>
            </w:r>
            <w:r>
              <w:rPr>
                <w:rFonts w:hint="eastAsia"/>
              </w:rPr>
              <w:sym w:font="Wingdings 2" w:char="F0A3"/>
            </w:r>
            <w:r>
              <w:rPr>
                <w:rFonts w:hint="eastAsia"/>
              </w:rPr>
              <w:t>其他</w:t>
            </w:r>
          </w:p>
        </w:tc>
      </w:tr>
      <w:tr w:rsidR="00BF7BC2" w14:paraId="015F6871" w14:textId="77777777" w:rsidTr="005A31C1">
        <w:trPr>
          <w:cantSplit/>
          <w:trHeight w:val="1237"/>
          <w:jc w:val="center"/>
        </w:trPr>
        <w:tc>
          <w:tcPr>
            <w:tcW w:w="9188" w:type="dxa"/>
            <w:gridSpan w:val="4"/>
            <w:tcBorders>
              <w:top w:val="single" w:sz="24" w:space="0" w:color="000000"/>
              <w:left w:val="single" w:sz="12" w:space="0" w:color="000000"/>
              <w:bottom w:val="dashed" w:sz="4" w:space="0" w:color="auto"/>
              <w:right w:val="single" w:sz="12" w:space="0" w:color="000000"/>
            </w:tcBorders>
          </w:tcPr>
          <w:p w14:paraId="4BD7BF5E" w14:textId="77777777" w:rsidR="00BF7BC2" w:rsidRDefault="00BF7BC2" w:rsidP="00D42BCA">
            <w:pPr>
              <w:pStyle w:val="a6"/>
              <w:spacing w:before="120" w:after="120"/>
              <w:jc w:val="both"/>
            </w:pPr>
            <w:r>
              <w:rPr>
                <w:rFonts w:hint="eastAsia"/>
              </w:rPr>
              <w:t>學術研討會名稱：</w:t>
            </w:r>
          </w:p>
          <w:p w14:paraId="2ED54AD2" w14:textId="77777777" w:rsidR="00BF7BC2" w:rsidRDefault="00BF7BC2" w:rsidP="00D42BCA">
            <w:pPr>
              <w:pStyle w:val="a6"/>
              <w:jc w:val="both"/>
            </w:pPr>
            <w:r>
              <w:rPr>
                <w:rFonts w:hint="eastAsia"/>
              </w:rPr>
              <w:t>主辦單位：</w:t>
            </w:r>
          </w:p>
          <w:p w14:paraId="47A433AE" w14:textId="77777777" w:rsidR="00BF7BC2" w:rsidRDefault="00BF7BC2" w:rsidP="00D42BCA">
            <w:pPr>
              <w:pStyle w:val="a6"/>
              <w:spacing w:before="120" w:after="120"/>
              <w:jc w:val="both"/>
            </w:pPr>
            <w:r>
              <w:rPr>
                <w:rFonts w:hint="eastAsia"/>
              </w:rPr>
              <w:t>舉行時間：　　　　　　　　　　　　　　舉行地點：</w:t>
            </w:r>
          </w:p>
        </w:tc>
      </w:tr>
      <w:tr w:rsidR="00BF7BC2" w14:paraId="74852707" w14:textId="77777777" w:rsidTr="005A31C1">
        <w:trPr>
          <w:cantSplit/>
          <w:trHeight w:val="172"/>
          <w:jc w:val="center"/>
        </w:trPr>
        <w:tc>
          <w:tcPr>
            <w:tcW w:w="9188" w:type="dxa"/>
            <w:gridSpan w:val="4"/>
            <w:tcBorders>
              <w:top w:val="dashed" w:sz="4" w:space="0" w:color="auto"/>
              <w:left w:val="single" w:sz="12" w:space="0" w:color="000000"/>
              <w:bottom w:val="single" w:sz="24" w:space="0" w:color="000000"/>
              <w:right w:val="single" w:sz="12" w:space="0" w:color="000000"/>
            </w:tcBorders>
          </w:tcPr>
          <w:p w14:paraId="44365C71" w14:textId="77777777" w:rsidR="00BF7BC2" w:rsidRDefault="00BF7BC2" w:rsidP="00D42BCA">
            <w:pPr>
              <w:widowControl/>
              <w:spacing w:before="60" w:after="60"/>
              <w:jc w:val="both"/>
            </w:pPr>
            <w:r>
              <w:rPr>
                <w:rFonts w:hint="eastAsia"/>
              </w:rPr>
              <w:sym w:font="Wingdings 2" w:char="F0A3"/>
            </w:r>
            <w:r>
              <w:rPr>
                <w:rFonts w:hint="eastAsia"/>
              </w:rPr>
              <w:t xml:space="preserve">口頭報告或海報展示　　</w:t>
            </w:r>
            <w:r>
              <w:rPr>
                <w:rFonts w:hint="eastAsia"/>
              </w:rPr>
              <w:sym w:font="Wingdings 2" w:char="F0A3"/>
            </w:r>
            <w:r>
              <w:rPr>
                <w:rFonts w:hint="eastAsia"/>
              </w:rPr>
              <w:t>國內會議</w:t>
            </w:r>
            <w:r w:rsidR="00C15ECA">
              <w:rPr>
                <w:rFonts w:hint="eastAsia"/>
              </w:rPr>
              <w:t>:</w:t>
            </w:r>
            <w:r>
              <w:rPr>
                <w:rFonts w:hint="eastAsia"/>
              </w:rPr>
              <w:t xml:space="preserve">　　</w:t>
            </w:r>
            <w:r w:rsidR="00C15ECA">
              <w:rPr>
                <w:rFonts w:hint="eastAsia"/>
              </w:rPr>
              <w:t xml:space="preserve">       </w:t>
            </w:r>
            <w:r>
              <w:rPr>
                <w:rFonts w:hint="eastAsia"/>
              </w:rPr>
              <w:sym w:font="Wingdings 2" w:char="F0A3"/>
            </w:r>
            <w:proofErr w:type="gramStart"/>
            <w:r>
              <w:rPr>
                <w:rFonts w:hint="eastAsia"/>
              </w:rPr>
              <w:t>國外／</w:t>
            </w:r>
            <w:proofErr w:type="gramEnd"/>
            <w:r>
              <w:rPr>
                <w:rFonts w:hint="eastAsia"/>
              </w:rPr>
              <w:t>國際會議</w:t>
            </w:r>
            <w:r w:rsidR="00C15ECA">
              <w:rPr>
                <w:rFonts w:hint="eastAsia"/>
              </w:rPr>
              <w:t>:</w:t>
            </w:r>
          </w:p>
        </w:tc>
      </w:tr>
      <w:tr w:rsidR="00BF7BC2" w14:paraId="52C95861" w14:textId="77777777" w:rsidTr="005A31C1">
        <w:trPr>
          <w:cantSplit/>
          <w:trHeight w:val="1471"/>
          <w:jc w:val="center"/>
        </w:trPr>
        <w:tc>
          <w:tcPr>
            <w:tcW w:w="9188" w:type="dxa"/>
            <w:gridSpan w:val="4"/>
            <w:tcBorders>
              <w:top w:val="single" w:sz="24" w:space="0" w:color="000000"/>
              <w:left w:val="single" w:sz="12" w:space="0" w:color="000000"/>
              <w:bottom w:val="single" w:sz="24" w:space="0" w:color="000000"/>
              <w:right w:val="single" w:sz="12" w:space="0" w:color="000000"/>
            </w:tcBorders>
          </w:tcPr>
          <w:p w14:paraId="333723E4" w14:textId="77777777" w:rsidR="00BF7BC2" w:rsidRDefault="00BF7BC2" w:rsidP="00D42BCA">
            <w:pPr>
              <w:pStyle w:val="a6"/>
              <w:spacing w:before="120" w:after="120"/>
              <w:jc w:val="both"/>
            </w:pPr>
            <w:r>
              <w:rPr>
                <w:rFonts w:hint="eastAsia"/>
              </w:rPr>
              <w:t>投稿報章雜誌題目：</w:t>
            </w:r>
          </w:p>
          <w:p w14:paraId="6568AE7A" w14:textId="77777777" w:rsidR="00BF7BC2" w:rsidRDefault="00BF7BC2" w:rsidP="00D42BCA">
            <w:pPr>
              <w:pStyle w:val="a6"/>
              <w:spacing w:before="120" w:after="120"/>
              <w:jc w:val="both"/>
            </w:pPr>
            <w:r>
              <w:rPr>
                <w:rFonts w:hint="eastAsia"/>
              </w:rPr>
              <w:t>報章雜誌名稱：</w:t>
            </w:r>
          </w:p>
          <w:p w14:paraId="7BFA778D" w14:textId="77777777" w:rsidR="00BF7BC2" w:rsidRDefault="00BF7BC2" w:rsidP="00BF7BC2">
            <w:pPr>
              <w:pStyle w:val="a6"/>
              <w:spacing w:before="120" w:after="120"/>
              <w:ind w:left="0" w:firstLineChars="0" w:firstLine="0"/>
              <w:jc w:val="both"/>
            </w:pPr>
            <w:r>
              <w:rPr>
                <w:rFonts w:hint="eastAsia"/>
              </w:rPr>
              <w:t>刊登日期或期數：</w:t>
            </w:r>
          </w:p>
        </w:tc>
      </w:tr>
      <w:tr w:rsidR="00BF7BC2" w14:paraId="52A6213B" w14:textId="77777777" w:rsidTr="005A31C1">
        <w:trPr>
          <w:cantSplit/>
          <w:trHeight w:val="571"/>
          <w:jc w:val="center"/>
        </w:trPr>
        <w:tc>
          <w:tcPr>
            <w:tcW w:w="9188" w:type="dxa"/>
            <w:gridSpan w:val="4"/>
            <w:tcBorders>
              <w:top w:val="single" w:sz="24" w:space="0" w:color="000000"/>
              <w:left w:val="single" w:sz="12" w:space="0" w:color="000000"/>
              <w:bottom w:val="dashSmallGap" w:sz="4" w:space="0" w:color="000000"/>
              <w:right w:val="single" w:sz="12" w:space="0" w:color="000000"/>
            </w:tcBorders>
          </w:tcPr>
          <w:p w14:paraId="11505A55" w14:textId="77777777" w:rsidR="00BF7BC2" w:rsidRPr="00B7054B" w:rsidRDefault="00BF7BC2" w:rsidP="00B7054B">
            <w:pPr>
              <w:pStyle w:val="a6"/>
              <w:spacing w:before="120" w:after="120"/>
              <w:ind w:left="0" w:firstLineChars="0" w:firstLine="0"/>
              <w:jc w:val="both"/>
            </w:pPr>
            <w:r>
              <w:rPr>
                <w:rFonts w:hint="eastAsia"/>
              </w:rPr>
              <w:t>申請人申請順位：</w:t>
            </w:r>
            <w:r>
              <w:rPr>
                <w:rFonts w:hint="eastAsia"/>
              </w:rPr>
              <w:sym w:font="Wingdings 2" w:char="F0A3"/>
            </w:r>
            <w:r>
              <w:rPr>
                <w:rFonts w:hint="eastAsia"/>
              </w:rPr>
              <w:t xml:space="preserve">第一作者　</w:t>
            </w:r>
            <w:r>
              <w:rPr>
                <w:rFonts w:hint="eastAsia"/>
              </w:rPr>
              <w:sym w:font="Wingdings 2" w:char="F0A3"/>
            </w:r>
            <w:r>
              <w:rPr>
                <w:rFonts w:hint="eastAsia"/>
              </w:rPr>
              <w:t xml:space="preserve">通訊作者　</w:t>
            </w:r>
            <w:r>
              <w:rPr>
                <w:rFonts w:hint="eastAsia"/>
              </w:rPr>
              <w:sym w:font="Wingdings 2" w:char="F0A3"/>
            </w:r>
            <w:r>
              <w:rPr>
                <w:rFonts w:hint="eastAsia"/>
              </w:rPr>
              <w:t xml:space="preserve">第二作者　</w:t>
            </w:r>
            <w:r>
              <w:rPr>
                <w:rFonts w:hint="eastAsia"/>
              </w:rPr>
              <w:sym w:font="Wingdings 2" w:char="F0A3"/>
            </w:r>
            <w:r>
              <w:rPr>
                <w:rFonts w:hint="eastAsia"/>
              </w:rPr>
              <w:t xml:space="preserve">第三作者　</w:t>
            </w:r>
            <w:r>
              <w:rPr>
                <w:rFonts w:hint="eastAsia"/>
              </w:rPr>
              <w:sym w:font="Wingdings 2" w:char="F0A3"/>
            </w:r>
            <w:r>
              <w:rPr>
                <w:rFonts w:hint="eastAsia"/>
              </w:rPr>
              <w:t>口頭報告人</w:t>
            </w:r>
          </w:p>
        </w:tc>
      </w:tr>
      <w:tr w:rsidR="00BF7BC2" w14:paraId="546780F6" w14:textId="77777777" w:rsidTr="005A31C1">
        <w:trPr>
          <w:cantSplit/>
          <w:trHeight w:val="500"/>
          <w:jc w:val="center"/>
        </w:trPr>
        <w:tc>
          <w:tcPr>
            <w:tcW w:w="9188" w:type="dxa"/>
            <w:gridSpan w:val="4"/>
            <w:tcBorders>
              <w:top w:val="dashSmallGap" w:sz="4" w:space="0" w:color="000000"/>
              <w:left w:val="single" w:sz="12" w:space="0" w:color="000000"/>
              <w:bottom w:val="dashSmallGap" w:sz="4" w:space="0" w:color="000000"/>
              <w:right w:val="single" w:sz="12" w:space="0" w:color="000000"/>
            </w:tcBorders>
            <w:vAlign w:val="center"/>
          </w:tcPr>
          <w:p w14:paraId="4A55B0AC" w14:textId="77777777" w:rsidR="00BF7BC2" w:rsidRDefault="00BF7BC2" w:rsidP="00D42BCA">
            <w:pPr>
              <w:pStyle w:val="a6"/>
              <w:spacing w:before="120" w:after="120"/>
              <w:jc w:val="both"/>
            </w:pPr>
            <w:r>
              <w:rPr>
                <w:rFonts w:hint="eastAsia"/>
              </w:rPr>
              <w:t>申請人姓名：　　　　　　申請人簽章：　　　　　　　　申請日期：民國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F7BC2" w14:paraId="40BFF206" w14:textId="77777777" w:rsidTr="005A31C1">
        <w:trPr>
          <w:cantSplit/>
          <w:trHeight w:val="500"/>
          <w:jc w:val="center"/>
        </w:trPr>
        <w:tc>
          <w:tcPr>
            <w:tcW w:w="1995" w:type="dxa"/>
            <w:tcBorders>
              <w:top w:val="dashSmallGap" w:sz="4" w:space="0" w:color="000000"/>
              <w:left w:val="single" w:sz="12" w:space="0" w:color="000000"/>
              <w:bottom w:val="dashSmallGap" w:sz="4" w:space="0" w:color="000000"/>
              <w:right w:val="dashSmallGap" w:sz="4" w:space="0" w:color="000000"/>
            </w:tcBorders>
            <w:vAlign w:val="center"/>
          </w:tcPr>
          <w:p w14:paraId="21CB4C57" w14:textId="77777777" w:rsidR="00BF7BC2" w:rsidRDefault="00BF7BC2" w:rsidP="00D42BCA">
            <w:pPr>
              <w:pStyle w:val="a6"/>
              <w:spacing w:before="120" w:after="120"/>
              <w:jc w:val="both"/>
            </w:pPr>
            <w:r>
              <w:rPr>
                <w:rFonts w:hint="eastAsia"/>
              </w:rPr>
              <w:t>申請人服務機構</w:t>
            </w:r>
          </w:p>
        </w:tc>
        <w:tc>
          <w:tcPr>
            <w:tcW w:w="3600" w:type="dxa"/>
            <w:tcBorders>
              <w:top w:val="dashSmallGap" w:sz="4" w:space="0" w:color="000000"/>
              <w:left w:val="dashSmallGap" w:sz="4" w:space="0" w:color="000000"/>
              <w:bottom w:val="dashSmallGap" w:sz="4" w:space="0" w:color="000000"/>
              <w:right w:val="dashSmallGap" w:sz="4" w:space="0" w:color="000000"/>
            </w:tcBorders>
            <w:vAlign w:val="center"/>
          </w:tcPr>
          <w:p w14:paraId="0F3C5976" w14:textId="77777777" w:rsidR="00BF7BC2" w:rsidRDefault="00BF7BC2" w:rsidP="00D42BCA">
            <w:pPr>
              <w:pStyle w:val="a6"/>
              <w:spacing w:before="120" w:after="120"/>
              <w:ind w:left="0" w:firstLineChars="0" w:firstLine="0"/>
              <w:jc w:val="both"/>
            </w:pPr>
          </w:p>
        </w:tc>
        <w:tc>
          <w:tcPr>
            <w:tcW w:w="1080" w:type="dxa"/>
            <w:tcBorders>
              <w:top w:val="dashSmallGap" w:sz="4" w:space="0" w:color="000000"/>
              <w:left w:val="dashSmallGap" w:sz="4" w:space="0" w:color="000000"/>
              <w:bottom w:val="dashSmallGap" w:sz="4" w:space="0" w:color="000000"/>
              <w:right w:val="dashSmallGap" w:sz="4" w:space="0" w:color="000000"/>
            </w:tcBorders>
            <w:vAlign w:val="center"/>
          </w:tcPr>
          <w:p w14:paraId="1940ABA8" w14:textId="77777777" w:rsidR="00BF7BC2" w:rsidRDefault="00BF7BC2" w:rsidP="00D42BCA">
            <w:pPr>
              <w:pStyle w:val="a6"/>
              <w:spacing w:before="120" w:after="120"/>
              <w:ind w:left="0" w:firstLineChars="0" w:firstLine="0"/>
              <w:jc w:val="both"/>
            </w:pPr>
            <w:r>
              <w:rPr>
                <w:rFonts w:hint="eastAsia"/>
              </w:rPr>
              <w:t>電子信箱</w:t>
            </w:r>
          </w:p>
        </w:tc>
        <w:tc>
          <w:tcPr>
            <w:tcW w:w="2513" w:type="dxa"/>
            <w:tcBorders>
              <w:top w:val="dashSmallGap" w:sz="4" w:space="0" w:color="000000"/>
              <w:left w:val="dashSmallGap" w:sz="4" w:space="0" w:color="000000"/>
              <w:bottom w:val="dashSmallGap" w:sz="4" w:space="0" w:color="000000"/>
              <w:right w:val="single" w:sz="12" w:space="0" w:color="000000"/>
            </w:tcBorders>
            <w:vAlign w:val="center"/>
          </w:tcPr>
          <w:p w14:paraId="610610D0" w14:textId="77777777" w:rsidR="00BF7BC2" w:rsidRDefault="00BF7BC2" w:rsidP="00D42BCA">
            <w:pPr>
              <w:pStyle w:val="a6"/>
              <w:spacing w:before="120" w:after="120"/>
              <w:ind w:left="0" w:firstLineChars="0" w:firstLine="0"/>
              <w:jc w:val="both"/>
            </w:pPr>
          </w:p>
        </w:tc>
      </w:tr>
      <w:tr w:rsidR="00BF7BC2" w14:paraId="1C698C12" w14:textId="77777777" w:rsidTr="005A31C1">
        <w:trPr>
          <w:cantSplit/>
          <w:trHeight w:val="500"/>
          <w:jc w:val="center"/>
        </w:trPr>
        <w:tc>
          <w:tcPr>
            <w:tcW w:w="1995" w:type="dxa"/>
            <w:tcBorders>
              <w:top w:val="dashSmallGap" w:sz="4" w:space="0" w:color="000000"/>
              <w:left w:val="single" w:sz="12" w:space="0" w:color="000000"/>
              <w:bottom w:val="single" w:sz="12" w:space="0" w:color="000000"/>
              <w:right w:val="dashSmallGap" w:sz="4" w:space="0" w:color="000000"/>
            </w:tcBorders>
            <w:vAlign w:val="center"/>
          </w:tcPr>
          <w:p w14:paraId="1EB4B0B1" w14:textId="77777777" w:rsidR="00BF7BC2" w:rsidRDefault="00BF7BC2" w:rsidP="00D42BCA">
            <w:pPr>
              <w:pStyle w:val="a6"/>
              <w:spacing w:before="120" w:after="120"/>
              <w:jc w:val="both"/>
            </w:pPr>
            <w:r>
              <w:rPr>
                <w:rFonts w:hint="eastAsia"/>
              </w:rPr>
              <w:t>申請人聯絡電話</w:t>
            </w:r>
          </w:p>
        </w:tc>
        <w:tc>
          <w:tcPr>
            <w:tcW w:w="7193" w:type="dxa"/>
            <w:gridSpan w:val="3"/>
            <w:tcBorders>
              <w:top w:val="dashSmallGap" w:sz="4" w:space="0" w:color="000000"/>
              <w:left w:val="dashSmallGap" w:sz="4" w:space="0" w:color="000000"/>
              <w:bottom w:val="single" w:sz="12" w:space="0" w:color="000000"/>
              <w:right w:val="single" w:sz="12" w:space="0" w:color="000000"/>
            </w:tcBorders>
            <w:vAlign w:val="center"/>
          </w:tcPr>
          <w:p w14:paraId="14EB27FB" w14:textId="77777777" w:rsidR="00BF7BC2" w:rsidRDefault="00BF7BC2" w:rsidP="00D42BCA">
            <w:pPr>
              <w:pStyle w:val="a6"/>
              <w:spacing w:before="120" w:after="120"/>
              <w:ind w:left="0" w:firstLineChars="0" w:firstLine="0"/>
              <w:jc w:val="both"/>
            </w:pPr>
            <w:r>
              <w:rPr>
                <w:rFonts w:hint="eastAsia"/>
              </w:rPr>
              <w:t>（公）</w:t>
            </w:r>
            <w:r>
              <w:rPr>
                <w:rFonts w:hint="eastAsia"/>
              </w:rPr>
              <w:t xml:space="preserve">                  </w:t>
            </w:r>
            <w:r>
              <w:rPr>
                <w:rFonts w:hint="eastAsia"/>
              </w:rPr>
              <w:t>（手機）</w:t>
            </w:r>
          </w:p>
        </w:tc>
      </w:tr>
    </w:tbl>
    <w:p w14:paraId="182F57BF" w14:textId="77777777" w:rsidR="00BF7BC2" w:rsidRDefault="00BF7BC2" w:rsidP="00BF7BC2">
      <w:r>
        <w:rPr>
          <w:rFonts w:hint="eastAsia"/>
        </w:rPr>
        <w:t>以下部份申請人勿填</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18"/>
        <w:gridCol w:w="1681"/>
        <w:gridCol w:w="1689"/>
      </w:tblGrid>
      <w:tr w:rsidR="00BF7BC2" w14:paraId="4A701756" w14:textId="77777777" w:rsidTr="00D42BCA">
        <w:trPr>
          <w:cantSplit/>
          <w:trHeight w:val="500"/>
          <w:jc w:val="center"/>
        </w:trPr>
        <w:tc>
          <w:tcPr>
            <w:tcW w:w="5818" w:type="dxa"/>
            <w:vMerge w:val="restart"/>
            <w:tcBorders>
              <w:top w:val="single" w:sz="12" w:space="0" w:color="000000"/>
              <w:left w:val="single" w:sz="12" w:space="0" w:color="000000"/>
              <w:right w:val="single" w:sz="4" w:space="0" w:color="auto"/>
            </w:tcBorders>
          </w:tcPr>
          <w:p w14:paraId="6B45FF9E" w14:textId="77777777" w:rsidR="00BF7BC2" w:rsidRDefault="003D2F8F" w:rsidP="00D42BCA">
            <w:pPr>
              <w:pStyle w:val="a6"/>
              <w:spacing w:before="120"/>
              <w:jc w:val="both"/>
            </w:pPr>
            <w:r>
              <w:rPr>
                <w:rFonts w:hint="eastAsia"/>
              </w:rPr>
              <w:t>理監事</w:t>
            </w:r>
            <w:r w:rsidR="00BF7BC2">
              <w:rPr>
                <w:rFonts w:hint="eastAsia"/>
              </w:rPr>
              <w:t>審查結果：</w:t>
            </w:r>
          </w:p>
          <w:p w14:paraId="776C4A4E" w14:textId="77777777" w:rsidR="00BF7BC2" w:rsidRDefault="003D2F8F" w:rsidP="00D42BCA">
            <w:pPr>
              <w:pStyle w:val="a6"/>
              <w:spacing w:before="120"/>
              <w:ind w:leftChars="1413" w:left="4349" w:hangingChars="399" w:hanging="958"/>
              <w:jc w:val="both"/>
            </w:pPr>
            <w:r>
              <w:rPr>
                <w:rFonts w:hint="eastAsia"/>
              </w:rPr>
              <w:t>監事</w:t>
            </w:r>
            <w:r w:rsidR="00BF7BC2">
              <w:rPr>
                <w:rFonts w:hint="eastAsia"/>
              </w:rPr>
              <w:t>：</w:t>
            </w:r>
            <w:r w:rsidR="00BF7BC2">
              <w:rPr>
                <w:rFonts w:hint="eastAsia"/>
              </w:rPr>
              <w:t xml:space="preserve">       </w:t>
            </w:r>
          </w:p>
        </w:tc>
        <w:tc>
          <w:tcPr>
            <w:tcW w:w="1681" w:type="dxa"/>
            <w:tcBorders>
              <w:top w:val="single" w:sz="12" w:space="0" w:color="000000"/>
              <w:left w:val="single" w:sz="4" w:space="0" w:color="auto"/>
            </w:tcBorders>
          </w:tcPr>
          <w:p w14:paraId="106B808F" w14:textId="77777777" w:rsidR="00BF7BC2" w:rsidRDefault="00BF7BC2" w:rsidP="00D42BCA">
            <w:pPr>
              <w:pStyle w:val="a6"/>
              <w:spacing w:before="120"/>
              <w:ind w:left="0" w:firstLineChars="0" w:firstLine="0"/>
              <w:jc w:val="center"/>
            </w:pPr>
            <w:r>
              <w:rPr>
                <w:rFonts w:hint="eastAsia"/>
              </w:rPr>
              <w:t>核發獎勵金</w:t>
            </w:r>
          </w:p>
        </w:tc>
        <w:tc>
          <w:tcPr>
            <w:tcW w:w="1689" w:type="dxa"/>
            <w:tcBorders>
              <w:top w:val="single" w:sz="12" w:space="0" w:color="000000"/>
              <w:right w:val="single" w:sz="12" w:space="0" w:color="000000"/>
            </w:tcBorders>
            <w:vAlign w:val="center"/>
          </w:tcPr>
          <w:p w14:paraId="072FA8EC" w14:textId="77777777" w:rsidR="00BF7BC2" w:rsidRDefault="00BF7BC2" w:rsidP="00D42BCA">
            <w:pPr>
              <w:pStyle w:val="a6"/>
              <w:jc w:val="center"/>
            </w:pPr>
            <w:r>
              <w:rPr>
                <w:rFonts w:hint="eastAsia"/>
              </w:rPr>
              <w:t>實際獎勵金</w:t>
            </w:r>
          </w:p>
        </w:tc>
      </w:tr>
      <w:tr w:rsidR="00BF7BC2" w14:paraId="2C08958F" w14:textId="77777777" w:rsidTr="00D42BCA">
        <w:trPr>
          <w:cantSplit/>
          <w:trHeight w:val="459"/>
          <w:jc w:val="center"/>
        </w:trPr>
        <w:tc>
          <w:tcPr>
            <w:tcW w:w="5818" w:type="dxa"/>
            <w:vMerge/>
            <w:tcBorders>
              <w:left w:val="single" w:sz="12" w:space="0" w:color="000000"/>
              <w:right w:val="single" w:sz="4" w:space="0" w:color="auto"/>
            </w:tcBorders>
            <w:vAlign w:val="center"/>
          </w:tcPr>
          <w:p w14:paraId="493C2186" w14:textId="77777777" w:rsidR="00BF7BC2" w:rsidRDefault="00BF7BC2" w:rsidP="00D42BCA">
            <w:pPr>
              <w:pStyle w:val="a6"/>
              <w:jc w:val="both"/>
            </w:pPr>
          </w:p>
        </w:tc>
        <w:tc>
          <w:tcPr>
            <w:tcW w:w="1681" w:type="dxa"/>
            <w:tcBorders>
              <w:left w:val="single" w:sz="4" w:space="0" w:color="auto"/>
            </w:tcBorders>
            <w:vAlign w:val="center"/>
          </w:tcPr>
          <w:p w14:paraId="22DEDF02" w14:textId="77777777" w:rsidR="00BF7BC2" w:rsidRDefault="00BF7BC2" w:rsidP="00D42BCA">
            <w:pPr>
              <w:pStyle w:val="a6"/>
              <w:jc w:val="both"/>
            </w:pPr>
          </w:p>
        </w:tc>
        <w:tc>
          <w:tcPr>
            <w:tcW w:w="1689" w:type="dxa"/>
            <w:tcBorders>
              <w:right w:val="single" w:sz="12" w:space="0" w:color="000000"/>
            </w:tcBorders>
            <w:vAlign w:val="center"/>
          </w:tcPr>
          <w:p w14:paraId="5B1E1496" w14:textId="77777777" w:rsidR="00BF7BC2" w:rsidRDefault="00BF7BC2" w:rsidP="00D42BCA">
            <w:pPr>
              <w:pStyle w:val="a6"/>
              <w:jc w:val="both"/>
            </w:pPr>
          </w:p>
        </w:tc>
      </w:tr>
    </w:tbl>
    <w:p w14:paraId="605E6B56" w14:textId="77777777" w:rsidR="00B7054B" w:rsidRDefault="003D2F8F" w:rsidP="002E7624">
      <w:pPr>
        <w:widowControl/>
        <w:spacing w:line="360" w:lineRule="auto"/>
        <w:ind w:left="567"/>
        <w:rPr>
          <w:rFonts w:ascii="標楷體" w:eastAsia="標楷體" w:hAnsi="標楷體" w:cs="Helvetica"/>
          <w:color w:val="222222"/>
          <w:kern w:val="0"/>
          <w:sz w:val="28"/>
          <w:szCs w:val="28"/>
        </w:rPr>
      </w:pPr>
      <w:r>
        <w:rPr>
          <w:rFonts w:ascii="標楷體" w:eastAsia="標楷體" w:hAnsi="標楷體" w:cs="Helvetica" w:hint="eastAsia"/>
          <w:color w:val="222222"/>
          <w:kern w:val="0"/>
          <w:sz w:val="28"/>
          <w:szCs w:val="28"/>
        </w:rPr>
        <w:t>備註:</w:t>
      </w:r>
      <w:r w:rsidR="00B7054B">
        <w:rPr>
          <w:rFonts w:ascii="標楷體" w:eastAsia="標楷體" w:hAnsi="標楷體" w:cs="Helvetica" w:hint="eastAsia"/>
          <w:color w:val="222222"/>
          <w:kern w:val="0"/>
          <w:sz w:val="28"/>
          <w:szCs w:val="28"/>
        </w:rPr>
        <w:t>1.</w:t>
      </w:r>
      <w:r>
        <w:rPr>
          <w:rFonts w:ascii="標楷體" w:eastAsia="標楷體" w:hAnsi="標楷體" w:cs="Helvetica" w:hint="eastAsia"/>
          <w:color w:val="222222"/>
          <w:kern w:val="0"/>
          <w:sz w:val="28"/>
          <w:szCs w:val="28"/>
        </w:rPr>
        <w:t>期刊需附上</w:t>
      </w:r>
      <w:r w:rsidR="00B7054B">
        <w:rPr>
          <w:rFonts w:ascii="標楷體" w:eastAsia="標楷體" w:hAnsi="標楷體" w:cs="Helvetica" w:hint="eastAsia"/>
          <w:color w:val="222222"/>
          <w:kern w:val="0"/>
          <w:sz w:val="28"/>
          <w:szCs w:val="28"/>
        </w:rPr>
        <w:t>下列證明擇其一</w:t>
      </w:r>
      <w:r w:rsidR="001E1AB3">
        <w:rPr>
          <w:rFonts w:ascii="標楷體" w:eastAsia="標楷體" w:hAnsi="標楷體" w:cs="Helvetica"/>
          <w:color w:val="222222"/>
          <w:kern w:val="0"/>
          <w:sz w:val="28"/>
          <w:szCs w:val="28"/>
        </w:rPr>
        <w:fldChar w:fldCharType="begin"/>
      </w:r>
      <w:r w:rsidR="00B7054B">
        <w:rPr>
          <w:rFonts w:ascii="標楷體" w:eastAsia="標楷體" w:hAnsi="標楷體" w:cs="Helvetica"/>
          <w:color w:val="222222"/>
          <w:kern w:val="0"/>
          <w:sz w:val="28"/>
          <w:szCs w:val="28"/>
        </w:rPr>
        <w:instrText xml:space="preserve"> </w:instrText>
      </w:r>
      <w:r w:rsidR="00B7054B">
        <w:rPr>
          <w:rFonts w:ascii="標楷體" w:eastAsia="標楷體" w:hAnsi="標楷體" w:cs="Helvetica" w:hint="eastAsia"/>
          <w:color w:val="222222"/>
          <w:kern w:val="0"/>
          <w:sz w:val="28"/>
          <w:szCs w:val="28"/>
        </w:rPr>
        <w:instrText>eq \o\ac(○,</w:instrText>
      </w:r>
      <w:r w:rsidR="00B7054B" w:rsidRPr="00B7054B">
        <w:rPr>
          <w:rFonts w:ascii="標楷體" w:eastAsia="標楷體" w:hAnsi="標楷體" w:cs="Helvetica" w:hint="eastAsia"/>
          <w:color w:val="222222"/>
          <w:kern w:val="0"/>
          <w:position w:val="3"/>
          <w:sz w:val="19"/>
          <w:szCs w:val="28"/>
        </w:rPr>
        <w:instrText>1</w:instrText>
      </w:r>
      <w:r w:rsidR="00B7054B">
        <w:rPr>
          <w:rFonts w:ascii="標楷體" w:eastAsia="標楷體" w:hAnsi="標楷體" w:cs="Helvetica" w:hint="eastAsia"/>
          <w:color w:val="222222"/>
          <w:kern w:val="0"/>
          <w:sz w:val="28"/>
          <w:szCs w:val="28"/>
        </w:rPr>
        <w:instrText>)</w:instrText>
      </w:r>
      <w:r w:rsidR="001E1AB3">
        <w:rPr>
          <w:rFonts w:ascii="標楷體" w:eastAsia="標楷體" w:hAnsi="標楷體" w:cs="Helvetica"/>
          <w:color w:val="222222"/>
          <w:kern w:val="0"/>
          <w:sz w:val="28"/>
          <w:szCs w:val="28"/>
        </w:rPr>
        <w:fldChar w:fldCharType="end"/>
      </w:r>
      <w:r>
        <w:rPr>
          <w:rFonts w:ascii="標楷體" w:eastAsia="標楷體" w:hAnsi="標楷體" w:cs="Helvetica" w:hint="eastAsia"/>
          <w:color w:val="222222"/>
          <w:kern w:val="0"/>
          <w:sz w:val="28"/>
          <w:szCs w:val="28"/>
        </w:rPr>
        <w:t>全聯會或學會審核結果</w:t>
      </w:r>
      <w:r w:rsidR="00B7054B">
        <w:rPr>
          <w:rFonts w:ascii="標楷體" w:eastAsia="標楷體" w:hAnsi="標楷體" w:cs="Helvetica" w:hint="eastAsia"/>
          <w:color w:val="222222"/>
          <w:kern w:val="0"/>
          <w:sz w:val="28"/>
          <w:szCs w:val="28"/>
        </w:rPr>
        <w:t>影本</w:t>
      </w:r>
      <w:r w:rsidR="001E1AB3">
        <w:rPr>
          <w:rFonts w:ascii="標楷體" w:eastAsia="標楷體" w:hAnsi="標楷體" w:cs="Helvetica"/>
          <w:color w:val="222222"/>
          <w:kern w:val="0"/>
          <w:sz w:val="28"/>
          <w:szCs w:val="28"/>
        </w:rPr>
        <w:fldChar w:fldCharType="begin"/>
      </w:r>
      <w:r w:rsidR="00B7054B">
        <w:rPr>
          <w:rFonts w:ascii="標楷體" w:eastAsia="標楷體" w:hAnsi="標楷體" w:cs="Helvetica"/>
          <w:color w:val="222222"/>
          <w:kern w:val="0"/>
          <w:sz w:val="28"/>
          <w:szCs w:val="28"/>
        </w:rPr>
        <w:instrText xml:space="preserve"> </w:instrText>
      </w:r>
      <w:r w:rsidR="00B7054B">
        <w:rPr>
          <w:rFonts w:ascii="標楷體" w:eastAsia="標楷體" w:hAnsi="標楷體" w:cs="Helvetica" w:hint="eastAsia"/>
          <w:color w:val="222222"/>
          <w:kern w:val="0"/>
          <w:sz w:val="28"/>
          <w:szCs w:val="28"/>
        </w:rPr>
        <w:instrText>eq \o\ac(○,</w:instrText>
      </w:r>
      <w:r w:rsidR="00B7054B" w:rsidRPr="00B7054B">
        <w:rPr>
          <w:rFonts w:ascii="標楷體" w:eastAsia="標楷體" w:hAnsi="標楷體" w:cs="Helvetica" w:hint="eastAsia"/>
          <w:color w:val="222222"/>
          <w:kern w:val="0"/>
          <w:position w:val="3"/>
          <w:sz w:val="19"/>
          <w:szCs w:val="28"/>
        </w:rPr>
        <w:instrText>2</w:instrText>
      </w:r>
      <w:r w:rsidR="00B7054B">
        <w:rPr>
          <w:rFonts w:ascii="標楷體" w:eastAsia="標楷體" w:hAnsi="標楷體" w:cs="Helvetica" w:hint="eastAsia"/>
          <w:color w:val="222222"/>
          <w:kern w:val="0"/>
          <w:sz w:val="28"/>
          <w:szCs w:val="28"/>
        </w:rPr>
        <w:instrText>)</w:instrText>
      </w:r>
      <w:r w:rsidR="001E1AB3">
        <w:rPr>
          <w:rFonts w:ascii="標楷體" w:eastAsia="標楷體" w:hAnsi="標楷體" w:cs="Helvetica"/>
          <w:color w:val="222222"/>
          <w:kern w:val="0"/>
          <w:sz w:val="28"/>
          <w:szCs w:val="28"/>
        </w:rPr>
        <w:fldChar w:fldCharType="end"/>
      </w:r>
      <w:r>
        <w:rPr>
          <w:rFonts w:ascii="標楷體" w:eastAsia="標楷體" w:hAnsi="標楷體" w:cs="Helvetica" w:hint="eastAsia"/>
          <w:color w:val="222222"/>
          <w:kern w:val="0"/>
          <w:sz w:val="28"/>
          <w:szCs w:val="28"/>
        </w:rPr>
        <w:t>海報或口頭報</w:t>
      </w:r>
    </w:p>
    <w:p w14:paraId="21489AA9" w14:textId="77777777" w:rsidR="00BF7BC2" w:rsidRDefault="00B7054B" w:rsidP="002E7624">
      <w:pPr>
        <w:widowControl/>
        <w:spacing w:line="360" w:lineRule="auto"/>
        <w:ind w:left="567"/>
        <w:rPr>
          <w:rFonts w:ascii="標楷體" w:eastAsia="標楷體" w:hAnsi="標楷體" w:cs="Helvetica"/>
          <w:color w:val="222222"/>
          <w:kern w:val="0"/>
          <w:sz w:val="28"/>
          <w:szCs w:val="28"/>
        </w:rPr>
      </w:pPr>
      <w:r>
        <w:rPr>
          <w:rFonts w:ascii="標楷體" w:eastAsia="標楷體" w:hAnsi="標楷體" w:cs="Helvetica" w:hint="eastAsia"/>
          <w:color w:val="222222"/>
          <w:kern w:val="0"/>
          <w:sz w:val="28"/>
          <w:szCs w:val="28"/>
        </w:rPr>
        <w:t xml:space="preserve">       </w:t>
      </w:r>
      <w:r w:rsidR="003D2F8F">
        <w:rPr>
          <w:rFonts w:ascii="標楷體" w:eastAsia="標楷體" w:hAnsi="標楷體" w:cs="Helvetica" w:hint="eastAsia"/>
          <w:color w:val="222222"/>
          <w:kern w:val="0"/>
          <w:sz w:val="28"/>
          <w:szCs w:val="28"/>
        </w:rPr>
        <w:t>告相關研討會講義。</w:t>
      </w:r>
    </w:p>
    <w:p w14:paraId="796205C1" w14:textId="77777777" w:rsidR="003D2F8F" w:rsidRDefault="00B7054B" w:rsidP="002E7624">
      <w:pPr>
        <w:widowControl/>
        <w:spacing w:line="360" w:lineRule="auto"/>
        <w:ind w:left="567"/>
        <w:rPr>
          <w:rFonts w:ascii="標楷體" w:eastAsia="標楷體" w:hAnsi="標楷體" w:cs="Helvetica"/>
          <w:color w:val="222222"/>
          <w:kern w:val="0"/>
          <w:sz w:val="28"/>
          <w:szCs w:val="28"/>
        </w:rPr>
      </w:pPr>
      <w:r>
        <w:rPr>
          <w:rFonts w:ascii="標楷體" w:eastAsia="標楷體" w:hAnsi="標楷體" w:cs="Helvetica" w:hint="eastAsia"/>
          <w:color w:val="222222"/>
          <w:kern w:val="0"/>
          <w:sz w:val="28"/>
          <w:szCs w:val="28"/>
        </w:rPr>
        <w:t xml:space="preserve">     2.</w:t>
      </w:r>
      <w:r w:rsidR="003D2F8F">
        <w:rPr>
          <w:rFonts w:ascii="標楷體" w:eastAsia="標楷體" w:hAnsi="標楷體" w:cs="Helvetica" w:hint="eastAsia"/>
          <w:color w:val="222222"/>
          <w:kern w:val="0"/>
          <w:sz w:val="28"/>
          <w:szCs w:val="28"/>
        </w:rPr>
        <w:t>投稿媒體雜誌及報章需附上相關剪報或雜誌。</w:t>
      </w:r>
    </w:p>
    <w:p w14:paraId="4083BE71" w14:textId="77777777" w:rsidR="00B7054B" w:rsidRDefault="00B7054B" w:rsidP="002E7624">
      <w:pPr>
        <w:widowControl/>
        <w:spacing w:line="360" w:lineRule="auto"/>
        <w:ind w:left="567"/>
        <w:rPr>
          <w:rFonts w:ascii="標楷體" w:eastAsia="標楷體" w:hAnsi="標楷體" w:cs="Helvetica"/>
          <w:color w:val="222222"/>
          <w:kern w:val="0"/>
          <w:sz w:val="28"/>
          <w:szCs w:val="28"/>
        </w:rPr>
      </w:pPr>
      <w:r>
        <w:rPr>
          <w:rFonts w:ascii="標楷體" w:eastAsia="標楷體" w:hAnsi="標楷體" w:cs="Helvetica" w:hint="eastAsia"/>
          <w:color w:val="222222"/>
          <w:kern w:val="0"/>
          <w:sz w:val="28"/>
          <w:szCs w:val="28"/>
        </w:rPr>
        <w:t xml:space="preserve">     3.如當期申請獎金超過當年度預算，依比例核發實際獎金 </w:t>
      </w:r>
    </w:p>
    <w:p w14:paraId="192DBC4F" w14:textId="77777777" w:rsidR="00B7054B" w:rsidRDefault="00B7054B" w:rsidP="002E7624">
      <w:pPr>
        <w:widowControl/>
        <w:spacing w:line="360" w:lineRule="auto"/>
        <w:ind w:left="567"/>
        <w:rPr>
          <w:rFonts w:ascii="標楷體" w:eastAsia="標楷體" w:hAnsi="標楷體" w:cs="Helvetica"/>
          <w:color w:val="222222"/>
          <w:kern w:val="0"/>
          <w:sz w:val="28"/>
          <w:szCs w:val="28"/>
        </w:rPr>
      </w:pPr>
    </w:p>
    <w:p w14:paraId="0A9DF294" w14:textId="77777777" w:rsidR="003D2F8F" w:rsidRDefault="003D2F8F" w:rsidP="002E7624">
      <w:pPr>
        <w:widowControl/>
        <w:spacing w:line="360" w:lineRule="auto"/>
        <w:ind w:left="567"/>
        <w:rPr>
          <w:rFonts w:ascii="標楷體" w:eastAsia="標楷體" w:hAnsi="標楷體" w:cs="Helvetica"/>
          <w:color w:val="222222"/>
          <w:kern w:val="0"/>
          <w:sz w:val="28"/>
          <w:szCs w:val="28"/>
        </w:rPr>
      </w:pPr>
    </w:p>
    <w:p w14:paraId="686FBD01" w14:textId="77777777" w:rsidR="003D2F8F" w:rsidRDefault="003D2F8F" w:rsidP="003D2F8F">
      <w:pPr>
        <w:jc w:val="center"/>
        <w:outlineLvl w:val="0"/>
        <w:rPr>
          <w:rFonts w:eastAsia="標楷體"/>
          <w:sz w:val="28"/>
          <w:szCs w:val="28"/>
        </w:rPr>
      </w:pPr>
      <w:r>
        <w:rPr>
          <w:rFonts w:ascii="標楷體" w:eastAsia="標楷體" w:hAnsi="標楷體" w:hint="eastAsia"/>
          <w:sz w:val="28"/>
          <w:szCs w:val="28"/>
        </w:rPr>
        <w:lastRenderedPageBreak/>
        <w:t>(附件一)</w:t>
      </w:r>
      <w:r w:rsidRPr="00074315">
        <w:rPr>
          <w:rFonts w:ascii="標楷體" w:eastAsia="標楷體" w:hAnsi="標楷體"/>
          <w:sz w:val="28"/>
          <w:szCs w:val="28"/>
        </w:rPr>
        <w:t>中華民國職能治療師公會全國聯合會</w:t>
      </w:r>
      <w:r>
        <w:rPr>
          <w:rFonts w:eastAsia="標楷體"/>
          <w:sz w:val="28"/>
          <w:szCs w:val="28"/>
        </w:rPr>
        <w:t>學術研究發表獎勵要點</w:t>
      </w:r>
    </w:p>
    <w:p w14:paraId="21B2B3C5" w14:textId="77777777" w:rsidR="003D2F8F" w:rsidRPr="001D01B1" w:rsidRDefault="003D2F8F" w:rsidP="003D2F8F">
      <w:pPr>
        <w:spacing w:line="0" w:lineRule="atLeast"/>
        <w:jc w:val="right"/>
        <w:rPr>
          <w:rFonts w:eastAsia="標楷體" w:hAnsi="標楷體"/>
          <w:color w:val="000000"/>
          <w:sz w:val="18"/>
          <w:szCs w:val="18"/>
        </w:rPr>
      </w:pPr>
      <w:smartTag w:uri="urn:schemas-microsoft-com:office:smarttags" w:element="chsdate">
        <w:smartTagPr>
          <w:attr w:name="Year" w:val="2009"/>
          <w:attr w:name="Month" w:val="11"/>
          <w:attr w:name="Day" w:val="14"/>
          <w:attr w:name="IsLunarDate" w:val="False"/>
          <w:attr w:name="IsROCDate" w:val="True"/>
        </w:smartTagPr>
        <w:r w:rsidRPr="001D01B1">
          <w:rPr>
            <w:rFonts w:eastAsia="標楷體" w:hAnsi="標楷體"/>
            <w:color w:val="000000"/>
            <w:sz w:val="18"/>
            <w:szCs w:val="18"/>
          </w:rPr>
          <w:t>中華民國</w:t>
        </w:r>
        <w:r w:rsidRPr="001D01B1">
          <w:rPr>
            <w:rFonts w:eastAsia="標楷體" w:hint="eastAsia"/>
            <w:color w:val="000000"/>
            <w:sz w:val="18"/>
            <w:szCs w:val="18"/>
          </w:rPr>
          <w:t>98</w:t>
        </w:r>
        <w:r w:rsidRPr="001D01B1">
          <w:rPr>
            <w:rFonts w:eastAsia="標楷體" w:hAnsi="標楷體"/>
            <w:color w:val="000000"/>
            <w:sz w:val="18"/>
            <w:szCs w:val="18"/>
          </w:rPr>
          <w:t>年</w:t>
        </w:r>
        <w:r w:rsidRPr="001D01B1">
          <w:rPr>
            <w:rFonts w:eastAsia="標楷體" w:hint="eastAsia"/>
            <w:color w:val="000000"/>
            <w:sz w:val="18"/>
            <w:szCs w:val="18"/>
          </w:rPr>
          <w:t>11</w:t>
        </w:r>
        <w:r w:rsidRPr="001D01B1">
          <w:rPr>
            <w:rFonts w:eastAsia="標楷體" w:hAnsi="標楷體"/>
            <w:color w:val="000000"/>
            <w:sz w:val="18"/>
            <w:szCs w:val="18"/>
          </w:rPr>
          <w:t>月</w:t>
        </w:r>
        <w:r w:rsidRPr="001D01B1">
          <w:rPr>
            <w:rFonts w:eastAsia="標楷體" w:hint="eastAsia"/>
            <w:color w:val="000000"/>
            <w:sz w:val="18"/>
            <w:szCs w:val="18"/>
          </w:rPr>
          <w:t>14</w:t>
        </w:r>
        <w:r w:rsidRPr="001D01B1">
          <w:rPr>
            <w:rFonts w:eastAsia="標楷體" w:hAnsi="標楷體"/>
            <w:color w:val="000000"/>
            <w:sz w:val="18"/>
            <w:szCs w:val="18"/>
          </w:rPr>
          <w:t>日</w:t>
        </w:r>
      </w:smartTag>
      <w:r w:rsidRPr="001D01B1">
        <w:rPr>
          <w:rFonts w:eastAsia="標楷體" w:hAnsi="標楷體"/>
          <w:color w:val="000000"/>
          <w:sz w:val="18"/>
          <w:szCs w:val="18"/>
        </w:rPr>
        <w:t>第</w:t>
      </w:r>
      <w:r w:rsidRPr="001D01B1">
        <w:rPr>
          <w:rFonts w:eastAsia="標楷體" w:hint="eastAsia"/>
          <w:color w:val="000000"/>
          <w:sz w:val="18"/>
          <w:szCs w:val="18"/>
        </w:rPr>
        <w:t>3</w:t>
      </w:r>
      <w:r w:rsidRPr="001D01B1">
        <w:rPr>
          <w:rFonts w:eastAsia="標楷體" w:hAnsi="標楷體"/>
          <w:color w:val="000000"/>
          <w:sz w:val="18"/>
          <w:szCs w:val="18"/>
        </w:rPr>
        <w:t>屆第</w:t>
      </w:r>
      <w:r w:rsidRPr="001D01B1">
        <w:rPr>
          <w:rFonts w:eastAsia="標楷體" w:hint="eastAsia"/>
          <w:color w:val="000000"/>
          <w:sz w:val="18"/>
          <w:szCs w:val="18"/>
        </w:rPr>
        <w:t>3</w:t>
      </w:r>
      <w:r w:rsidRPr="001D01B1">
        <w:rPr>
          <w:rFonts w:eastAsia="標楷體" w:hAnsi="標楷體"/>
          <w:color w:val="000000"/>
          <w:sz w:val="18"/>
          <w:szCs w:val="18"/>
        </w:rPr>
        <w:t>次</w:t>
      </w:r>
      <w:r w:rsidRPr="001D01B1">
        <w:rPr>
          <w:rFonts w:eastAsia="標楷體" w:hAnsi="標楷體" w:hint="eastAsia"/>
          <w:color w:val="000000"/>
          <w:sz w:val="18"/>
          <w:szCs w:val="18"/>
        </w:rPr>
        <w:t>研究發展委員</w:t>
      </w:r>
      <w:r w:rsidRPr="001D01B1">
        <w:rPr>
          <w:rFonts w:eastAsia="標楷體" w:hAnsi="標楷體"/>
          <w:color w:val="000000"/>
          <w:sz w:val="18"/>
          <w:szCs w:val="18"/>
        </w:rPr>
        <w:t>會議</w:t>
      </w:r>
      <w:r w:rsidRPr="001D01B1">
        <w:rPr>
          <w:rFonts w:eastAsia="標楷體" w:hAnsi="標楷體" w:hint="eastAsia"/>
          <w:color w:val="000000"/>
          <w:sz w:val="18"/>
          <w:szCs w:val="18"/>
        </w:rPr>
        <w:t>制定</w:t>
      </w:r>
    </w:p>
    <w:p w14:paraId="5FA74F53" w14:textId="77777777" w:rsidR="003D2F8F" w:rsidRPr="001D01B1" w:rsidRDefault="003D2F8F" w:rsidP="003D2F8F">
      <w:pPr>
        <w:spacing w:line="0" w:lineRule="atLeast"/>
        <w:jc w:val="right"/>
        <w:rPr>
          <w:rFonts w:eastAsia="標楷體" w:hAnsi="標楷體"/>
          <w:color w:val="000000"/>
          <w:sz w:val="18"/>
          <w:szCs w:val="18"/>
        </w:rPr>
      </w:pPr>
      <w:smartTag w:uri="urn:schemas-microsoft-com:office:smarttags" w:element="chsdate">
        <w:smartTagPr>
          <w:attr w:name="Year" w:val="2009"/>
          <w:attr w:name="Month" w:val="11"/>
          <w:attr w:name="Day" w:val="22"/>
          <w:attr w:name="IsLunarDate" w:val="False"/>
          <w:attr w:name="IsROCDate" w:val="True"/>
        </w:smartTagPr>
        <w:r w:rsidRPr="001D01B1">
          <w:rPr>
            <w:rFonts w:eastAsia="標楷體" w:hAnsi="標楷體"/>
            <w:color w:val="000000"/>
            <w:sz w:val="18"/>
            <w:szCs w:val="18"/>
          </w:rPr>
          <w:t>中華民國</w:t>
        </w:r>
        <w:r w:rsidRPr="001D01B1">
          <w:rPr>
            <w:rFonts w:eastAsia="標楷體" w:hint="eastAsia"/>
            <w:color w:val="000000"/>
            <w:sz w:val="18"/>
            <w:szCs w:val="18"/>
          </w:rPr>
          <w:t>98</w:t>
        </w:r>
        <w:r w:rsidRPr="001D01B1">
          <w:rPr>
            <w:rFonts w:eastAsia="標楷體" w:hAnsi="標楷體"/>
            <w:color w:val="000000"/>
            <w:sz w:val="18"/>
            <w:szCs w:val="18"/>
          </w:rPr>
          <w:t>年</w:t>
        </w:r>
        <w:r w:rsidRPr="001D01B1">
          <w:rPr>
            <w:rFonts w:eastAsia="標楷體" w:hint="eastAsia"/>
            <w:color w:val="000000"/>
            <w:sz w:val="18"/>
            <w:szCs w:val="18"/>
          </w:rPr>
          <w:t>11</w:t>
        </w:r>
        <w:r w:rsidRPr="001D01B1">
          <w:rPr>
            <w:rFonts w:eastAsia="標楷體" w:hAnsi="標楷體"/>
            <w:color w:val="000000"/>
            <w:sz w:val="18"/>
            <w:szCs w:val="18"/>
          </w:rPr>
          <w:t>月</w:t>
        </w:r>
        <w:r w:rsidRPr="001D01B1">
          <w:rPr>
            <w:rFonts w:eastAsia="標楷體" w:hint="eastAsia"/>
            <w:color w:val="000000"/>
            <w:sz w:val="18"/>
            <w:szCs w:val="18"/>
          </w:rPr>
          <w:t>22</w:t>
        </w:r>
        <w:r w:rsidRPr="001D01B1">
          <w:rPr>
            <w:rFonts w:eastAsia="標楷體" w:hAnsi="標楷體"/>
            <w:color w:val="000000"/>
            <w:sz w:val="18"/>
            <w:szCs w:val="18"/>
          </w:rPr>
          <w:t>日</w:t>
        </w:r>
      </w:smartTag>
      <w:r w:rsidRPr="001D01B1">
        <w:rPr>
          <w:rFonts w:eastAsia="標楷體" w:hAnsi="標楷體"/>
          <w:color w:val="000000"/>
          <w:sz w:val="18"/>
          <w:szCs w:val="18"/>
        </w:rPr>
        <w:t>第</w:t>
      </w:r>
      <w:r w:rsidRPr="001D01B1">
        <w:rPr>
          <w:rFonts w:eastAsia="標楷體" w:hint="eastAsia"/>
          <w:color w:val="000000"/>
          <w:sz w:val="18"/>
          <w:szCs w:val="18"/>
        </w:rPr>
        <w:t>3</w:t>
      </w:r>
      <w:r w:rsidRPr="001D01B1">
        <w:rPr>
          <w:rFonts w:eastAsia="標楷體" w:hAnsi="標楷體"/>
          <w:color w:val="000000"/>
          <w:sz w:val="18"/>
          <w:szCs w:val="18"/>
        </w:rPr>
        <w:t>屆第</w:t>
      </w:r>
      <w:r w:rsidRPr="001D01B1">
        <w:rPr>
          <w:rFonts w:eastAsia="標楷體" w:hint="eastAsia"/>
          <w:color w:val="000000"/>
          <w:sz w:val="18"/>
          <w:szCs w:val="18"/>
        </w:rPr>
        <w:t>10</w:t>
      </w:r>
      <w:r w:rsidRPr="001D01B1">
        <w:rPr>
          <w:rFonts w:eastAsia="標楷體" w:hAnsi="標楷體"/>
          <w:color w:val="000000"/>
          <w:sz w:val="18"/>
          <w:szCs w:val="18"/>
        </w:rPr>
        <w:t>次</w:t>
      </w:r>
      <w:r w:rsidRPr="001D01B1">
        <w:rPr>
          <w:rFonts w:eastAsia="標楷體" w:hAnsi="標楷體" w:hint="eastAsia"/>
          <w:color w:val="000000"/>
          <w:sz w:val="18"/>
          <w:szCs w:val="18"/>
        </w:rPr>
        <w:t>理監事</w:t>
      </w:r>
      <w:r w:rsidRPr="001D01B1">
        <w:rPr>
          <w:rFonts w:eastAsia="標楷體" w:hAnsi="標楷體"/>
          <w:color w:val="000000"/>
          <w:sz w:val="18"/>
          <w:szCs w:val="18"/>
        </w:rPr>
        <w:t>會議</w:t>
      </w:r>
      <w:r w:rsidRPr="001D01B1">
        <w:rPr>
          <w:rFonts w:eastAsia="標楷體" w:hAnsi="標楷體" w:hint="eastAsia"/>
          <w:color w:val="000000"/>
          <w:sz w:val="18"/>
          <w:szCs w:val="18"/>
        </w:rPr>
        <w:t>修訂通過</w:t>
      </w:r>
    </w:p>
    <w:p w14:paraId="309B1D49" w14:textId="77777777" w:rsidR="003D2F8F" w:rsidRDefault="003D2F8F" w:rsidP="003D2F8F">
      <w:pPr>
        <w:pStyle w:val="a6"/>
        <w:numPr>
          <w:ilvl w:val="0"/>
          <w:numId w:val="8"/>
        </w:numPr>
        <w:spacing w:before="60"/>
        <w:ind w:hangingChars="200"/>
        <w:jc w:val="both"/>
        <w:rPr>
          <w:rFonts w:eastAsia="標楷體"/>
        </w:rPr>
      </w:pPr>
      <w:r w:rsidRPr="00074315">
        <w:rPr>
          <w:rFonts w:ascii="標楷體" w:eastAsia="標楷體" w:hAnsi="標楷體"/>
        </w:rPr>
        <w:t>中華民國職能治療師公會全國聯合會</w:t>
      </w:r>
      <w:r>
        <w:rPr>
          <w:rFonts w:eastAsia="標楷體" w:hint="eastAsia"/>
        </w:rPr>
        <w:t>（以下簡稱本會），為鼓勵本會會員進行職能治療相關領域之研究以提升職能治療之服務品質，特定「</w:t>
      </w:r>
      <w:r w:rsidRPr="00074315">
        <w:rPr>
          <w:rFonts w:ascii="標楷體" w:eastAsia="標楷體" w:hAnsi="標楷體"/>
        </w:rPr>
        <w:t>中華民國職能治療師公會全國聯合會</w:t>
      </w:r>
      <w:r>
        <w:rPr>
          <w:rFonts w:eastAsia="標楷體" w:hint="eastAsia"/>
        </w:rPr>
        <w:t>學術研究發表獎勵要點」（以下簡稱本要點）。</w:t>
      </w:r>
    </w:p>
    <w:p w14:paraId="49BF5635" w14:textId="77777777" w:rsidR="003D2F8F" w:rsidRDefault="003D2F8F" w:rsidP="003D2F8F">
      <w:pPr>
        <w:pStyle w:val="a6"/>
        <w:numPr>
          <w:ilvl w:val="0"/>
          <w:numId w:val="8"/>
        </w:numPr>
        <w:ind w:hangingChars="200"/>
        <w:jc w:val="both"/>
        <w:rPr>
          <w:rFonts w:eastAsia="標楷體"/>
        </w:rPr>
      </w:pPr>
      <w:r>
        <w:rPr>
          <w:rFonts w:eastAsia="標楷體" w:hint="eastAsia"/>
        </w:rPr>
        <w:t>凡本會現任會員於上一年度在國內、外具有同儕審查制度之相關專業學術期刊或相關專業學術研討會發表之研究成果，且發表時申請人已具備本會會員資格者，均可提出申請。年度計算以上一年一月一日起至</w:t>
      </w:r>
      <w:smartTag w:uri="urn:schemas-microsoft-com:office:smarttags" w:element="chsdate">
        <w:smartTagPr>
          <w:attr w:name="Year" w:val="2009"/>
          <w:attr w:name="Month" w:val="12"/>
          <w:attr w:name="Day" w:val="31"/>
          <w:attr w:name="IsLunarDate" w:val="False"/>
          <w:attr w:name="IsROCDate" w:val="False"/>
        </w:smartTagPr>
        <w:r>
          <w:rPr>
            <w:rFonts w:eastAsia="標楷體" w:hint="eastAsia"/>
          </w:rPr>
          <w:t>十二月三十一日</w:t>
        </w:r>
      </w:smartTag>
      <w:r>
        <w:rPr>
          <w:rFonts w:eastAsia="標楷體" w:hint="eastAsia"/>
        </w:rPr>
        <w:t>止。</w:t>
      </w:r>
    </w:p>
    <w:p w14:paraId="4C5AFD2E" w14:textId="77777777" w:rsidR="003D2F8F" w:rsidRDefault="003D2F8F" w:rsidP="003D2F8F">
      <w:pPr>
        <w:pStyle w:val="a6"/>
        <w:numPr>
          <w:ilvl w:val="0"/>
          <w:numId w:val="8"/>
        </w:numPr>
        <w:ind w:hangingChars="200"/>
        <w:jc w:val="both"/>
        <w:rPr>
          <w:rFonts w:eastAsia="標楷體"/>
        </w:rPr>
      </w:pPr>
      <w:r>
        <w:rPr>
          <w:rFonts w:eastAsia="標楷體" w:hint="eastAsia"/>
        </w:rPr>
        <w:t>申請案件每年受理一次，每人及每篇以申請一次為限。請填具申請表（如附件），檢具論文抽印本或刊登論文之影印本等相關資料，口頭報告及海報展示檢具發表之資料及主辦單位的發表證明文件影本、大會手冊影本或其他足以證明其發表之相關資料影本，</w:t>
      </w:r>
      <w:r w:rsidRPr="009C28D5">
        <w:rPr>
          <w:rFonts w:ascii="Arial" w:eastAsia="標楷體" w:hAnsi="Arial" w:cs="Arial"/>
          <w:color w:val="000000"/>
        </w:rPr>
        <w:t>每年元月</w:t>
      </w:r>
      <w:r w:rsidRPr="009C28D5">
        <w:rPr>
          <w:rFonts w:ascii="Arial" w:eastAsia="標楷體" w:hAnsi="Arial" w:cs="Arial" w:hint="eastAsia"/>
          <w:color w:val="000000"/>
        </w:rPr>
        <w:t>份</w:t>
      </w:r>
      <w:r w:rsidRPr="009C28D5">
        <w:rPr>
          <w:rFonts w:ascii="Arial" w:eastAsia="標楷體" w:hAnsi="Arial" w:cs="Arial"/>
          <w:color w:val="000000"/>
        </w:rPr>
        <w:t>公告，會員得</w:t>
      </w:r>
      <w:r w:rsidRPr="009C28D5">
        <w:rPr>
          <w:rFonts w:ascii="Arial" w:eastAsia="標楷體" w:hAnsi="Arial" w:cs="Arial" w:hint="eastAsia"/>
          <w:color w:val="000000"/>
        </w:rPr>
        <w:t>於公告日至二月</w:t>
      </w:r>
      <w:r w:rsidRPr="00B02A9A">
        <w:rPr>
          <w:rFonts w:ascii="Arial" w:eastAsia="標楷體" w:hAnsi="Arial" w:cs="Arial" w:hint="eastAsia"/>
          <w:color w:val="000000"/>
        </w:rPr>
        <w:t>底前</w:t>
      </w:r>
      <w:r w:rsidRPr="00215B8E">
        <w:rPr>
          <w:rFonts w:ascii="Arial" w:eastAsia="標楷體" w:hAnsi="Arial" w:cs="Arial"/>
          <w:color w:val="000000"/>
        </w:rPr>
        <w:t>向本會提出申請</w:t>
      </w:r>
      <w:r w:rsidRPr="00215B8E">
        <w:rPr>
          <w:rFonts w:eastAsia="標楷體" w:hint="eastAsia"/>
        </w:rPr>
        <w:t>。報名一律使用通信報名。</w:t>
      </w:r>
    </w:p>
    <w:p w14:paraId="59AFA3F4" w14:textId="77777777" w:rsidR="003D2F8F" w:rsidRDefault="003D2F8F" w:rsidP="003D2F8F">
      <w:pPr>
        <w:pStyle w:val="a6"/>
        <w:numPr>
          <w:ilvl w:val="0"/>
          <w:numId w:val="8"/>
        </w:numPr>
        <w:ind w:hangingChars="200"/>
        <w:jc w:val="both"/>
        <w:rPr>
          <w:rFonts w:eastAsia="標楷體"/>
        </w:rPr>
      </w:pPr>
      <w:r>
        <w:rPr>
          <w:rFonts w:eastAsia="標楷體" w:hint="eastAsia"/>
        </w:rPr>
        <w:t>申請獎勵之論文由本會研究發展委員會審查，經理事會議通過後於該年度內發放獎勵金。</w:t>
      </w:r>
    </w:p>
    <w:p w14:paraId="4231A41A" w14:textId="77777777" w:rsidR="003D2F8F" w:rsidRDefault="003D2F8F" w:rsidP="003D2F8F">
      <w:pPr>
        <w:pStyle w:val="a6"/>
        <w:numPr>
          <w:ilvl w:val="0"/>
          <w:numId w:val="8"/>
        </w:numPr>
        <w:ind w:hangingChars="200"/>
        <w:jc w:val="both"/>
        <w:rPr>
          <w:rFonts w:eastAsia="標楷體"/>
        </w:rPr>
      </w:pPr>
      <w:r>
        <w:rPr>
          <w:rFonts w:eastAsia="標楷體" w:hint="eastAsia"/>
        </w:rPr>
        <w:t>經審查通過之獎勵金發放標準如下：</w:t>
      </w:r>
    </w:p>
    <w:p w14:paraId="057158D5" w14:textId="77777777" w:rsidR="003D2F8F" w:rsidRDefault="003D2F8F" w:rsidP="003D2F8F">
      <w:pPr>
        <w:pStyle w:val="a6"/>
        <w:numPr>
          <w:ilvl w:val="0"/>
          <w:numId w:val="7"/>
        </w:numPr>
        <w:tabs>
          <w:tab w:val="clear" w:pos="1559"/>
          <w:tab w:val="num" w:pos="720"/>
        </w:tabs>
        <w:ind w:leftChars="200" w:left="720" w:firstLineChars="0" w:hanging="240"/>
        <w:jc w:val="both"/>
        <w:rPr>
          <w:rFonts w:eastAsia="標楷體"/>
        </w:rPr>
      </w:pPr>
      <w:r>
        <w:rPr>
          <w:rFonts w:eastAsia="標楷體" w:hint="eastAsia"/>
        </w:rPr>
        <w:t>於國外期刊刊登之原始論著</w:t>
      </w:r>
      <w:r>
        <w:rPr>
          <w:rFonts w:eastAsia="標楷體" w:hint="eastAsia"/>
        </w:rPr>
        <w:t>(original article)</w:t>
      </w:r>
      <w:r>
        <w:rPr>
          <w:rFonts w:eastAsia="標楷體" w:hint="eastAsia"/>
        </w:rPr>
        <w:t>為新台幣</w:t>
      </w:r>
      <w:r>
        <w:rPr>
          <w:rFonts w:eastAsia="標楷體" w:hint="eastAsia"/>
        </w:rPr>
        <w:t>6,000</w:t>
      </w:r>
      <w:r>
        <w:rPr>
          <w:rFonts w:eastAsia="標楷體" w:hint="eastAsia"/>
        </w:rPr>
        <w:t>元。</w:t>
      </w:r>
    </w:p>
    <w:p w14:paraId="68699F9E" w14:textId="77777777" w:rsidR="003D2F8F" w:rsidRDefault="003D2F8F" w:rsidP="003D2F8F">
      <w:pPr>
        <w:pStyle w:val="a6"/>
        <w:numPr>
          <w:ilvl w:val="0"/>
          <w:numId w:val="7"/>
        </w:numPr>
        <w:tabs>
          <w:tab w:val="clear" w:pos="1559"/>
          <w:tab w:val="num" w:pos="720"/>
        </w:tabs>
        <w:ind w:leftChars="200" w:left="720" w:firstLineChars="0" w:hanging="240"/>
        <w:jc w:val="both"/>
        <w:rPr>
          <w:rFonts w:eastAsia="標楷體"/>
        </w:rPr>
      </w:pPr>
      <w:r>
        <w:rPr>
          <w:rFonts w:eastAsia="標楷體" w:hint="eastAsia"/>
        </w:rPr>
        <w:t>於國外期刊刊登之病例報告</w:t>
      </w:r>
      <w:r>
        <w:rPr>
          <w:rFonts w:eastAsia="標楷體" w:hint="eastAsia"/>
        </w:rPr>
        <w:t>(case report)</w:t>
      </w:r>
      <w:r>
        <w:rPr>
          <w:rFonts w:eastAsia="標楷體" w:hint="eastAsia"/>
        </w:rPr>
        <w:t>、綜合評論</w:t>
      </w:r>
      <w:r>
        <w:rPr>
          <w:rFonts w:eastAsia="標楷體" w:hint="eastAsia"/>
        </w:rPr>
        <w:t>(review)</w:t>
      </w:r>
      <w:r w:rsidRPr="00D97365">
        <w:rPr>
          <w:rFonts w:eastAsia="標楷體" w:hint="eastAsia"/>
        </w:rPr>
        <w:t xml:space="preserve"> </w:t>
      </w:r>
      <w:r>
        <w:rPr>
          <w:rFonts w:eastAsia="標楷體" w:hint="eastAsia"/>
        </w:rPr>
        <w:t>、簡報型論文</w:t>
      </w:r>
      <w:r>
        <w:rPr>
          <w:rFonts w:eastAsia="標楷體" w:hint="eastAsia"/>
        </w:rPr>
        <w:t>(short communication)</w:t>
      </w:r>
      <w:r w:rsidRPr="00260EB3">
        <w:rPr>
          <w:rFonts w:eastAsia="標楷體" w:hint="eastAsia"/>
        </w:rPr>
        <w:t xml:space="preserve"> </w:t>
      </w:r>
      <w:r>
        <w:rPr>
          <w:rFonts w:eastAsia="標楷體" w:hint="eastAsia"/>
        </w:rPr>
        <w:t>、</w:t>
      </w:r>
      <w:r w:rsidRPr="009C28D5">
        <w:rPr>
          <w:rFonts w:eastAsia="標楷體" w:hint="eastAsia"/>
          <w:color w:val="000000"/>
        </w:rPr>
        <w:t>致主編函</w:t>
      </w:r>
      <w:r w:rsidRPr="009C28D5">
        <w:rPr>
          <w:rFonts w:eastAsia="標楷體" w:hint="eastAsia"/>
          <w:color w:val="000000"/>
        </w:rPr>
        <w:t>/</w:t>
      </w:r>
      <w:r w:rsidRPr="009C28D5">
        <w:rPr>
          <w:rFonts w:eastAsia="標楷體" w:hint="eastAsia"/>
          <w:color w:val="000000"/>
        </w:rPr>
        <w:t>覆議題函</w:t>
      </w:r>
      <w:r w:rsidRPr="009C28D5">
        <w:rPr>
          <w:rFonts w:eastAsia="標楷體" w:hint="eastAsia"/>
          <w:color w:val="000000"/>
        </w:rPr>
        <w:t>(letter to the editor/response to letter)</w:t>
      </w:r>
      <w:r w:rsidRPr="009C28D5">
        <w:rPr>
          <w:rFonts w:eastAsia="標楷體" w:hint="eastAsia"/>
          <w:color w:val="000000"/>
        </w:rPr>
        <w:t>、專業議題</w:t>
      </w:r>
      <w:r>
        <w:rPr>
          <w:rFonts w:eastAsia="標楷體" w:hint="eastAsia"/>
        </w:rPr>
        <w:t>或技術報告等為新台幣</w:t>
      </w:r>
      <w:r>
        <w:rPr>
          <w:rFonts w:eastAsia="標楷體" w:hint="eastAsia"/>
        </w:rPr>
        <w:t>4,000</w:t>
      </w:r>
      <w:r>
        <w:rPr>
          <w:rFonts w:eastAsia="標楷體" w:hint="eastAsia"/>
        </w:rPr>
        <w:t>元。</w:t>
      </w:r>
    </w:p>
    <w:p w14:paraId="371D721A" w14:textId="77777777" w:rsidR="003D2F8F" w:rsidRDefault="003D2F8F" w:rsidP="003D2F8F">
      <w:pPr>
        <w:pStyle w:val="a6"/>
        <w:numPr>
          <w:ilvl w:val="0"/>
          <w:numId w:val="7"/>
        </w:numPr>
        <w:tabs>
          <w:tab w:val="clear" w:pos="1559"/>
          <w:tab w:val="num" w:pos="720"/>
        </w:tabs>
        <w:ind w:leftChars="200" w:left="720" w:firstLineChars="0" w:hanging="240"/>
        <w:jc w:val="both"/>
        <w:rPr>
          <w:rFonts w:eastAsia="標楷體"/>
        </w:rPr>
      </w:pPr>
      <w:r>
        <w:rPr>
          <w:rFonts w:eastAsia="標楷體" w:hint="eastAsia"/>
        </w:rPr>
        <w:t>於國內期刊刊登之原始論著為新台幣</w:t>
      </w:r>
      <w:r>
        <w:rPr>
          <w:rFonts w:eastAsia="標楷體" w:hint="eastAsia"/>
        </w:rPr>
        <w:t>3,</w:t>
      </w:r>
      <w:r>
        <w:rPr>
          <w:rFonts w:eastAsia="標楷體"/>
        </w:rPr>
        <w:t>000</w:t>
      </w:r>
      <w:r>
        <w:rPr>
          <w:rFonts w:eastAsia="標楷體" w:hint="eastAsia"/>
        </w:rPr>
        <w:t>元。</w:t>
      </w:r>
    </w:p>
    <w:p w14:paraId="7FAF1307" w14:textId="77777777" w:rsidR="003D2F8F" w:rsidRDefault="003D2F8F" w:rsidP="003D2F8F">
      <w:pPr>
        <w:pStyle w:val="a6"/>
        <w:numPr>
          <w:ilvl w:val="0"/>
          <w:numId w:val="7"/>
        </w:numPr>
        <w:tabs>
          <w:tab w:val="clear" w:pos="1559"/>
          <w:tab w:val="num" w:pos="720"/>
        </w:tabs>
        <w:ind w:leftChars="200" w:left="720" w:firstLineChars="0" w:hanging="240"/>
        <w:jc w:val="both"/>
        <w:rPr>
          <w:rFonts w:eastAsia="標楷體"/>
        </w:rPr>
      </w:pPr>
      <w:r>
        <w:rPr>
          <w:rFonts w:eastAsia="標楷體" w:hint="eastAsia"/>
        </w:rPr>
        <w:t>於國內期刊刊登之病例報告、綜合評論、簡報型論文、</w:t>
      </w:r>
      <w:r w:rsidRPr="009C28D5">
        <w:rPr>
          <w:rFonts w:eastAsia="標楷體" w:hint="eastAsia"/>
          <w:color w:val="000000"/>
        </w:rPr>
        <w:t>致主編函</w:t>
      </w:r>
      <w:r w:rsidRPr="009C28D5">
        <w:rPr>
          <w:rFonts w:eastAsia="標楷體" w:hint="eastAsia"/>
          <w:color w:val="000000"/>
        </w:rPr>
        <w:t>/</w:t>
      </w:r>
      <w:r w:rsidRPr="009C28D5">
        <w:rPr>
          <w:rFonts w:eastAsia="標楷體" w:hint="eastAsia"/>
          <w:color w:val="000000"/>
        </w:rPr>
        <w:t>覆議題函、專業議題</w:t>
      </w:r>
      <w:r>
        <w:rPr>
          <w:rFonts w:eastAsia="標楷體" w:hint="eastAsia"/>
        </w:rPr>
        <w:t>或技術報告等為新台幣</w:t>
      </w:r>
      <w:r>
        <w:rPr>
          <w:rFonts w:eastAsia="標楷體" w:hint="eastAsia"/>
        </w:rPr>
        <w:t>2,0</w:t>
      </w:r>
      <w:r>
        <w:rPr>
          <w:rFonts w:eastAsia="標楷體"/>
        </w:rPr>
        <w:t>00</w:t>
      </w:r>
      <w:r>
        <w:rPr>
          <w:rFonts w:eastAsia="標楷體" w:hint="eastAsia"/>
        </w:rPr>
        <w:t>元。</w:t>
      </w:r>
    </w:p>
    <w:p w14:paraId="7A79ED99" w14:textId="77777777" w:rsidR="003D2F8F" w:rsidRDefault="003D2F8F" w:rsidP="003D2F8F">
      <w:pPr>
        <w:pStyle w:val="a6"/>
        <w:numPr>
          <w:ilvl w:val="0"/>
          <w:numId w:val="7"/>
        </w:numPr>
        <w:tabs>
          <w:tab w:val="clear" w:pos="1559"/>
          <w:tab w:val="num" w:pos="720"/>
        </w:tabs>
        <w:ind w:leftChars="200" w:left="720" w:firstLineChars="0" w:hanging="240"/>
        <w:jc w:val="both"/>
        <w:rPr>
          <w:rFonts w:eastAsia="標楷體"/>
        </w:rPr>
      </w:pPr>
      <w:r>
        <w:rPr>
          <w:rFonts w:eastAsia="標楷體" w:hint="eastAsia"/>
        </w:rPr>
        <w:t>於國外相關專業學術研討會發表之口頭報告或海報展示為新台幣</w:t>
      </w:r>
      <w:r>
        <w:rPr>
          <w:rFonts w:eastAsia="標楷體" w:hint="eastAsia"/>
        </w:rPr>
        <w:t>1,0</w:t>
      </w:r>
      <w:r>
        <w:rPr>
          <w:rFonts w:eastAsia="標楷體"/>
        </w:rPr>
        <w:t>00</w:t>
      </w:r>
      <w:r>
        <w:rPr>
          <w:rFonts w:eastAsia="標楷體" w:hint="eastAsia"/>
        </w:rPr>
        <w:t>元。</w:t>
      </w:r>
    </w:p>
    <w:p w14:paraId="329D02BD" w14:textId="77777777" w:rsidR="003D2F8F" w:rsidRDefault="003D2F8F" w:rsidP="003D2F8F">
      <w:pPr>
        <w:pStyle w:val="a6"/>
        <w:numPr>
          <w:ilvl w:val="0"/>
          <w:numId w:val="7"/>
        </w:numPr>
        <w:tabs>
          <w:tab w:val="clear" w:pos="1559"/>
          <w:tab w:val="num" w:pos="720"/>
        </w:tabs>
        <w:ind w:leftChars="200" w:left="720" w:firstLineChars="0" w:hanging="240"/>
        <w:jc w:val="both"/>
        <w:rPr>
          <w:rFonts w:eastAsia="標楷體"/>
        </w:rPr>
      </w:pPr>
      <w:r>
        <w:rPr>
          <w:rFonts w:eastAsia="標楷體" w:hint="eastAsia"/>
        </w:rPr>
        <w:t>於國內相關專業學術研討會發表之口頭報告或海報展示為新台幣</w:t>
      </w:r>
      <w:r>
        <w:rPr>
          <w:rFonts w:eastAsia="標楷體" w:hint="eastAsia"/>
        </w:rPr>
        <w:t>5</w:t>
      </w:r>
      <w:r>
        <w:rPr>
          <w:rFonts w:eastAsia="標楷體"/>
        </w:rPr>
        <w:t>00</w:t>
      </w:r>
      <w:r>
        <w:rPr>
          <w:rFonts w:eastAsia="標楷體" w:hint="eastAsia"/>
        </w:rPr>
        <w:t>元。</w:t>
      </w:r>
    </w:p>
    <w:p w14:paraId="4C7EE5C0" w14:textId="77777777" w:rsidR="003D2F8F" w:rsidRDefault="003D2F8F" w:rsidP="003D2F8F">
      <w:pPr>
        <w:pStyle w:val="a6"/>
        <w:ind w:firstLineChars="0"/>
        <w:jc w:val="both"/>
        <w:rPr>
          <w:rFonts w:eastAsia="標楷體"/>
        </w:rPr>
      </w:pPr>
      <w:r>
        <w:rPr>
          <w:rFonts w:eastAsia="標楷體" w:hint="eastAsia"/>
        </w:rPr>
        <w:t>六、</w:t>
      </w:r>
      <w:r w:rsidRPr="00260EB3">
        <w:rPr>
          <w:rFonts w:eastAsia="標楷體" w:hint="eastAsia"/>
        </w:rPr>
        <w:t>每人每年最高獎勵金額為九千元。</w:t>
      </w:r>
    </w:p>
    <w:p w14:paraId="3B40CF77" w14:textId="77777777" w:rsidR="003D2F8F" w:rsidRDefault="003D2F8F" w:rsidP="003D2F8F">
      <w:pPr>
        <w:pStyle w:val="a6"/>
        <w:ind w:left="480" w:hangingChars="200" w:hanging="480"/>
        <w:jc w:val="both"/>
        <w:rPr>
          <w:rFonts w:eastAsia="標楷體"/>
        </w:rPr>
      </w:pPr>
      <w:r>
        <w:rPr>
          <w:rFonts w:eastAsia="標楷體" w:hint="eastAsia"/>
        </w:rPr>
        <w:t>七、申請人為第一作者或通訊作者時，以全額獎勵，當第一作者或通訊作者非本會會員，由第二作者申請時，以獎勵金額之</w:t>
      </w:r>
      <w:r>
        <w:rPr>
          <w:rFonts w:eastAsia="標楷體"/>
        </w:rPr>
        <w:t>75%</w:t>
      </w:r>
      <w:r>
        <w:rPr>
          <w:rFonts w:eastAsia="標楷體" w:hint="eastAsia"/>
        </w:rPr>
        <w:t>計算，當第一作者或通訊作者及第二作者非本會會員，由第三作者申請時，以獎勵金額之</w:t>
      </w:r>
      <w:r>
        <w:rPr>
          <w:rFonts w:eastAsia="標楷體"/>
        </w:rPr>
        <w:t>50%</w:t>
      </w:r>
      <w:r>
        <w:rPr>
          <w:rFonts w:eastAsia="標楷體" w:hint="eastAsia"/>
        </w:rPr>
        <w:t>計算，第三作者以後之作者，不接受申請。</w:t>
      </w:r>
    </w:p>
    <w:p w14:paraId="4063E478" w14:textId="77777777" w:rsidR="003D2F8F" w:rsidRDefault="003D2F8F" w:rsidP="003D2F8F">
      <w:pPr>
        <w:pStyle w:val="a6"/>
        <w:ind w:left="480" w:hangingChars="200" w:hanging="480"/>
        <w:jc w:val="both"/>
        <w:rPr>
          <w:rFonts w:eastAsia="標楷體"/>
        </w:rPr>
      </w:pPr>
      <w:r>
        <w:rPr>
          <w:rFonts w:eastAsia="標楷體" w:hint="eastAsia"/>
        </w:rPr>
        <w:t>八、本會每年提撥獎勵總金額上限為新台幣</w:t>
      </w:r>
      <w:r w:rsidRPr="009C28D5">
        <w:rPr>
          <w:rFonts w:eastAsia="標楷體" w:hint="eastAsia"/>
        </w:rPr>
        <w:t>壹拾伍萬元</w:t>
      </w:r>
      <w:r>
        <w:rPr>
          <w:rFonts w:eastAsia="標楷體" w:hint="eastAsia"/>
        </w:rPr>
        <w:t>，若通過之獎勵金額超過獎勵總金額時，則以總金額按比例核發。</w:t>
      </w:r>
    </w:p>
    <w:p w14:paraId="53409A12" w14:textId="77777777" w:rsidR="003D2F8F" w:rsidRDefault="003D2F8F" w:rsidP="003D2F8F">
      <w:pPr>
        <w:pStyle w:val="a6"/>
        <w:ind w:left="480" w:hangingChars="200" w:hanging="480"/>
        <w:jc w:val="both"/>
        <w:rPr>
          <w:rFonts w:eastAsia="標楷體"/>
        </w:rPr>
      </w:pPr>
      <w:r>
        <w:rPr>
          <w:rFonts w:eastAsia="標楷體" w:hint="eastAsia"/>
        </w:rPr>
        <w:t>九、當第一作者與通訊作者非同一人且皆具申請資格時，申請人必須經另一方同意並簽署放棄申請後，始可提出申請。當第一作者或通訊作者、第二作者及第三作者皆具申請資格時，第二作者必須經第一作者及通訊作者同意並簽署放棄申請後，始可提出並得視同第一作者申請；第三作者必須經第一作者、通訊作者及第二作者同意並簽署放棄申請後，始可提出並得視同第二作者提出申請。</w:t>
      </w:r>
    </w:p>
    <w:p w14:paraId="70639381" w14:textId="77777777" w:rsidR="003D2F8F" w:rsidRDefault="003D2F8F" w:rsidP="003D2F8F">
      <w:pPr>
        <w:pStyle w:val="a6"/>
        <w:ind w:left="480" w:hangingChars="200" w:hanging="480"/>
        <w:jc w:val="both"/>
        <w:rPr>
          <w:rFonts w:eastAsia="標楷體"/>
        </w:rPr>
      </w:pPr>
      <w:r>
        <w:rPr>
          <w:rFonts w:eastAsia="標楷體" w:hint="eastAsia"/>
        </w:rPr>
        <w:t>十、所刊登之國內外期刊必須具同儕審查機制之期刊，於相關專業學術研討會發表之口頭報告，申請人須為上台報告者；海報展示之申請人須為第一作者；於本國舉行之國際性學術研討會發表者，得認定為國外發表。</w:t>
      </w:r>
    </w:p>
    <w:p w14:paraId="371EBC71" w14:textId="77777777" w:rsidR="003D2F8F" w:rsidRDefault="003D2F8F" w:rsidP="003D2F8F">
      <w:pPr>
        <w:pStyle w:val="a6"/>
        <w:ind w:left="480" w:hangingChars="200" w:hanging="480"/>
        <w:jc w:val="both"/>
        <w:rPr>
          <w:rFonts w:eastAsia="標楷體"/>
        </w:rPr>
      </w:pPr>
      <w:r>
        <w:rPr>
          <w:rFonts w:eastAsia="標楷體" w:hint="eastAsia"/>
        </w:rPr>
        <w:t>十一、論文發表於</w:t>
      </w:r>
      <w:r>
        <w:rPr>
          <w:rFonts w:eastAsia="標楷體" w:hint="eastAsia"/>
        </w:rPr>
        <w:t>SCI (Science Citation Index)</w:t>
      </w:r>
      <w:r>
        <w:rPr>
          <w:rFonts w:eastAsia="標楷體" w:hint="eastAsia"/>
        </w:rPr>
        <w:t>或</w:t>
      </w:r>
      <w:r>
        <w:rPr>
          <w:rFonts w:eastAsia="標楷體" w:hint="eastAsia"/>
        </w:rPr>
        <w:t>SSCI(Social Science Citation Index)</w:t>
      </w:r>
      <w:r>
        <w:rPr>
          <w:rFonts w:eastAsia="標楷體" w:hint="eastAsia"/>
        </w:rPr>
        <w:t>所收錄的期刊，獎勵金加成</w:t>
      </w:r>
      <w:r>
        <w:rPr>
          <w:rFonts w:eastAsia="標楷體"/>
        </w:rPr>
        <w:t>50%</w:t>
      </w:r>
      <w:r>
        <w:rPr>
          <w:rFonts w:eastAsia="標楷體" w:hint="eastAsia"/>
        </w:rPr>
        <w:t>。</w:t>
      </w:r>
    </w:p>
    <w:p w14:paraId="31300934" w14:textId="77777777" w:rsidR="003D2F8F" w:rsidRPr="00E6083F" w:rsidRDefault="003D2F8F" w:rsidP="003D2F8F">
      <w:pPr>
        <w:pStyle w:val="a6"/>
        <w:ind w:left="480" w:hangingChars="200" w:hanging="480"/>
        <w:jc w:val="both"/>
        <w:rPr>
          <w:rFonts w:eastAsia="標楷體"/>
          <w:highlight w:val="yellow"/>
        </w:rPr>
      </w:pPr>
      <w:r w:rsidRPr="00274938">
        <w:rPr>
          <w:rFonts w:eastAsia="標楷體" w:hint="eastAsia"/>
        </w:rPr>
        <w:t>十二、紙本寄送至本會秘書處張育晴秘書，台北縣八里鄉華富山</w:t>
      </w:r>
      <w:r w:rsidRPr="00274938">
        <w:rPr>
          <w:rFonts w:eastAsia="標楷體" w:hint="eastAsia"/>
        </w:rPr>
        <w:t>33</w:t>
      </w:r>
      <w:r w:rsidRPr="00274938">
        <w:rPr>
          <w:rFonts w:eastAsia="標楷體" w:hint="eastAsia"/>
        </w:rPr>
        <w:t>號</w:t>
      </w:r>
      <w:r w:rsidRPr="00274938">
        <w:rPr>
          <w:rFonts w:eastAsia="標楷體" w:hint="eastAsia"/>
        </w:rPr>
        <w:t xml:space="preserve"> </w:t>
      </w:r>
    </w:p>
    <w:p w14:paraId="1ADDD4AD" w14:textId="77777777" w:rsidR="003D2F8F" w:rsidRDefault="003D2F8F" w:rsidP="003D2F8F">
      <w:pPr>
        <w:pStyle w:val="a6"/>
        <w:ind w:left="480" w:hangingChars="200" w:hanging="480"/>
        <w:jc w:val="both"/>
        <w:rPr>
          <w:rFonts w:eastAsia="標楷體"/>
        </w:rPr>
      </w:pPr>
      <w:r>
        <w:rPr>
          <w:rFonts w:eastAsia="標楷體" w:hint="eastAsia"/>
        </w:rPr>
        <w:t>十三、本要點由本會研究發展委員會訂之，經理事會議通過並由理事長公告後實施，修改時亦同。</w:t>
      </w:r>
    </w:p>
    <w:p w14:paraId="4B34C0F2" w14:textId="77777777" w:rsidR="003D2F8F" w:rsidRPr="003D2F8F" w:rsidRDefault="003D2F8F" w:rsidP="003D2F8F">
      <w:pPr>
        <w:pStyle w:val="a6"/>
        <w:ind w:left="987" w:firstLineChars="0" w:hanging="987"/>
        <w:jc w:val="both"/>
        <w:rPr>
          <w:rFonts w:ascii="標楷體" w:eastAsia="標楷體" w:hAnsi="標楷體" w:cs="Helvetica"/>
          <w:color w:val="222222"/>
          <w:kern w:val="0"/>
          <w:sz w:val="28"/>
          <w:szCs w:val="28"/>
        </w:rPr>
      </w:pPr>
      <w:r>
        <w:rPr>
          <w:rFonts w:eastAsia="標楷體" w:hint="eastAsia"/>
        </w:rPr>
        <w:t>附則：</w:t>
      </w:r>
      <w:r>
        <w:rPr>
          <w:rFonts w:eastAsia="標楷體" w:hint="eastAsia"/>
        </w:rPr>
        <w:t xml:space="preserve">1. </w:t>
      </w:r>
      <w:r>
        <w:rPr>
          <w:rFonts w:eastAsia="標楷體" w:hint="eastAsia"/>
        </w:rPr>
        <w:t>經本會第三屆第九次理監事聯席會議決議，九十九年度將辦理</w:t>
      </w:r>
      <w:r>
        <w:rPr>
          <w:rFonts w:eastAsia="標楷體" w:hint="eastAsia"/>
        </w:rPr>
        <w:t>97</w:t>
      </w:r>
      <w:r>
        <w:rPr>
          <w:rFonts w:eastAsia="標楷體" w:hint="eastAsia"/>
        </w:rPr>
        <w:t>至</w:t>
      </w:r>
      <w:r>
        <w:rPr>
          <w:rFonts w:eastAsia="標楷體" w:hint="eastAsia"/>
        </w:rPr>
        <w:t>98</w:t>
      </w:r>
      <w:r>
        <w:rPr>
          <w:rFonts w:eastAsia="標楷體" w:hint="eastAsia"/>
        </w:rPr>
        <w:t>年度之論文發表獎勵。</w:t>
      </w:r>
    </w:p>
    <w:sectPr w:rsidR="003D2F8F" w:rsidRPr="003D2F8F" w:rsidSect="00C16CC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5787C" w14:textId="77777777" w:rsidR="0027188D" w:rsidRDefault="0027188D">
      <w:r>
        <w:separator/>
      </w:r>
    </w:p>
  </w:endnote>
  <w:endnote w:type="continuationSeparator" w:id="0">
    <w:p w14:paraId="663FC0A9" w14:textId="77777777" w:rsidR="0027188D" w:rsidRDefault="0027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CC170" w14:textId="77777777" w:rsidR="0027188D" w:rsidRDefault="0027188D">
      <w:r>
        <w:separator/>
      </w:r>
    </w:p>
  </w:footnote>
  <w:footnote w:type="continuationSeparator" w:id="0">
    <w:p w14:paraId="48BFA9B6" w14:textId="77777777" w:rsidR="0027188D" w:rsidRDefault="00271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194C"/>
    <w:multiLevelType w:val="multilevel"/>
    <w:tmpl w:val="E9C235A4"/>
    <w:lvl w:ilvl="0">
      <w:start w:val="1"/>
      <w:numFmt w:val="taiwaneseCountingThousand"/>
      <w:lvlText w:val="%1、"/>
      <w:lvlJc w:val="left"/>
      <w:pPr>
        <w:tabs>
          <w:tab w:val="num" w:pos="480"/>
        </w:tabs>
        <w:ind w:left="480" w:hanging="480"/>
      </w:pPr>
      <w:rPr>
        <w:rFonts w:hint="eastAsia"/>
        <w:lang w:val="en-US"/>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1B722C46"/>
    <w:multiLevelType w:val="hybridMultilevel"/>
    <w:tmpl w:val="2CA4E984"/>
    <w:lvl w:ilvl="0" w:tplc="8286BC74">
      <w:start w:val="1"/>
      <w:numFmt w:val="taiwaneseCountingThousand"/>
      <w:lvlText w:val="%1、"/>
      <w:lvlJc w:val="left"/>
      <w:pPr>
        <w:tabs>
          <w:tab w:val="num" w:pos="480"/>
        </w:tabs>
        <w:ind w:left="480" w:hanging="480"/>
      </w:pPr>
      <w:rPr>
        <w:rFonts w:hint="eastAsia"/>
      </w:rPr>
    </w:lvl>
    <w:lvl w:ilvl="1" w:tplc="494EB03A">
      <w:start w:val="1"/>
      <w:numFmt w:val="decimal"/>
      <w:lvlText w:val="%2."/>
      <w:lvlJc w:val="left"/>
      <w:pPr>
        <w:tabs>
          <w:tab w:val="num" w:pos="840"/>
        </w:tabs>
        <w:ind w:left="840" w:hanging="360"/>
      </w:pPr>
      <w:rPr>
        <w:rFonts w:hint="default"/>
      </w:rPr>
    </w:lvl>
    <w:lvl w:ilvl="2" w:tplc="3460C048" w:tentative="1">
      <w:start w:val="1"/>
      <w:numFmt w:val="lowerRoman"/>
      <w:lvlText w:val="%3."/>
      <w:lvlJc w:val="right"/>
      <w:pPr>
        <w:tabs>
          <w:tab w:val="num" w:pos="1440"/>
        </w:tabs>
        <w:ind w:left="1440" w:hanging="480"/>
      </w:pPr>
    </w:lvl>
    <w:lvl w:ilvl="3" w:tplc="27CC0CD6" w:tentative="1">
      <w:start w:val="1"/>
      <w:numFmt w:val="decimal"/>
      <w:lvlText w:val="%4."/>
      <w:lvlJc w:val="left"/>
      <w:pPr>
        <w:tabs>
          <w:tab w:val="num" w:pos="1920"/>
        </w:tabs>
        <w:ind w:left="1920" w:hanging="480"/>
      </w:pPr>
    </w:lvl>
    <w:lvl w:ilvl="4" w:tplc="CDAE416E" w:tentative="1">
      <w:start w:val="1"/>
      <w:numFmt w:val="ideographTraditional"/>
      <w:lvlText w:val="%5、"/>
      <w:lvlJc w:val="left"/>
      <w:pPr>
        <w:tabs>
          <w:tab w:val="num" w:pos="2400"/>
        </w:tabs>
        <w:ind w:left="2400" w:hanging="480"/>
      </w:pPr>
    </w:lvl>
    <w:lvl w:ilvl="5" w:tplc="95E4E978" w:tentative="1">
      <w:start w:val="1"/>
      <w:numFmt w:val="lowerRoman"/>
      <w:lvlText w:val="%6."/>
      <w:lvlJc w:val="right"/>
      <w:pPr>
        <w:tabs>
          <w:tab w:val="num" w:pos="2880"/>
        </w:tabs>
        <w:ind w:left="2880" w:hanging="480"/>
      </w:pPr>
    </w:lvl>
    <w:lvl w:ilvl="6" w:tplc="261A333E" w:tentative="1">
      <w:start w:val="1"/>
      <w:numFmt w:val="decimal"/>
      <w:lvlText w:val="%7."/>
      <w:lvlJc w:val="left"/>
      <w:pPr>
        <w:tabs>
          <w:tab w:val="num" w:pos="3360"/>
        </w:tabs>
        <w:ind w:left="3360" w:hanging="480"/>
      </w:pPr>
    </w:lvl>
    <w:lvl w:ilvl="7" w:tplc="1FB0ECCE" w:tentative="1">
      <w:start w:val="1"/>
      <w:numFmt w:val="ideographTraditional"/>
      <w:lvlText w:val="%8、"/>
      <w:lvlJc w:val="left"/>
      <w:pPr>
        <w:tabs>
          <w:tab w:val="num" w:pos="3840"/>
        </w:tabs>
        <w:ind w:left="3840" w:hanging="480"/>
      </w:pPr>
    </w:lvl>
    <w:lvl w:ilvl="8" w:tplc="2F1CC628" w:tentative="1">
      <w:start w:val="1"/>
      <w:numFmt w:val="lowerRoman"/>
      <w:lvlText w:val="%9."/>
      <w:lvlJc w:val="right"/>
      <w:pPr>
        <w:tabs>
          <w:tab w:val="num" w:pos="4320"/>
        </w:tabs>
        <w:ind w:left="4320" w:hanging="480"/>
      </w:pPr>
    </w:lvl>
  </w:abstractNum>
  <w:abstractNum w:abstractNumId="2" w15:restartNumberingAfterBreak="0">
    <w:nsid w:val="400E2811"/>
    <w:multiLevelType w:val="singleLevel"/>
    <w:tmpl w:val="65501AB8"/>
    <w:lvl w:ilvl="0">
      <w:start w:val="1"/>
      <w:numFmt w:val="decimal"/>
      <w:lvlText w:val="%1."/>
      <w:lvlJc w:val="left"/>
      <w:pPr>
        <w:tabs>
          <w:tab w:val="num" w:pos="1559"/>
        </w:tabs>
        <w:ind w:left="1559" w:hanging="425"/>
      </w:pPr>
      <w:rPr>
        <w:rFonts w:hint="eastAsia"/>
      </w:rPr>
    </w:lvl>
  </w:abstractNum>
  <w:abstractNum w:abstractNumId="3" w15:restartNumberingAfterBreak="0">
    <w:nsid w:val="4B845493"/>
    <w:multiLevelType w:val="hybridMultilevel"/>
    <w:tmpl w:val="8A72A684"/>
    <w:lvl w:ilvl="0" w:tplc="906E5D6C">
      <w:start w:val="1"/>
      <w:numFmt w:val="decimal"/>
      <w:lvlText w:val="%1."/>
      <w:lvlJc w:val="left"/>
      <w:pPr>
        <w:tabs>
          <w:tab w:val="num" w:pos="1320"/>
        </w:tabs>
        <w:ind w:left="1320" w:hanging="360"/>
      </w:pPr>
      <w:rPr>
        <w:rFonts w:hint="default"/>
      </w:rPr>
    </w:lvl>
    <w:lvl w:ilvl="1" w:tplc="61C2DF16" w:tentative="1">
      <w:start w:val="1"/>
      <w:numFmt w:val="ideographTraditional"/>
      <w:lvlText w:val="%2、"/>
      <w:lvlJc w:val="left"/>
      <w:pPr>
        <w:tabs>
          <w:tab w:val="num" w:pos="1440"/>
        </w:tabs>
        <w:ind w:left="1440" w:hanging="480"/>
      </w:pPr>
    </w:lvl>
    <w:lvl w:ilvl="2" w:tplc="E2ECFC5E" w:tentative="1">
      <w:start w:val="1"/>
      <w:numFmt w:val="lowerRoman"/>
      <w:lvlText w:val="%3."/>
      <w:lvlJc w:val="right"/>
      <w:pPr>
        <w:tabs>
          <w:tab w:val="num" w:pos="1920"/>
        </w:tabs>
        <w:ind w:left="1920" w:hanging="480"/>
      </w:pPr>
    </w:lvl>
    <w:lvl w:ilvl="3" w:tplc="4CA86210" w:tentative="1">
      <w:start w:val="1"/>
      <w:numFmt w:val="decimal"/>
      <w:lvlText w:val="%4."/>
      <w:lvlJc w:val="left"/>
      <w:pPr>
        <w:tabs>
          <w:tab w:val="num" w:pos="2400"/>
        </w:tabs>
        <w:ind w:left="2400" w:hanging="480"/>
      </w:pPr>
    </w:lvl>
    <w:lvl w:ilvl="4" w:tplc="60AC45DC" w:tentative="1">
      <w:start w:val="1"/>
      <w:numFmt w:val="ideographTraditional"/>
      <w:lvlText w:val="%5、"/>
      <w:lvlJc w:val="left"/>
      <w:pPr>
        <w:tabs>
          <w:tab w:val="num" w:pos="2880"/>
        </w:tabs>
        <w:ind w:left="2880" w:hanging="480"/>
      </w:pPr>
    </w:lvl>
    <w:lvl w:ilvl="5" w:tplc="652CB626" w:tentative="1">
      <w:start w:val="1"/>
      <w:numFmt w:val="lowerRoman"/>
      <w:lvlText w:val="%6."/>
      <w:lvlJc w:val="right"/>
      <w:pPr>
        <w:tabs>
          <w:tab w:val="num" w:pos="3360"/>
        </w:tabs>
        <w:ind w:left="3360" w:hanging="480"/>
      </w:pPr>
    </w:lvl>
    <w:lvl w:ilvl="6" w:tplc="3CAE6710" w:tentative="1">
      <w:start w:val="1"/>
      <w:numFmt w:val="decimal"/>
      <w:lvlText w:val="%7."/>
      <w:lvlJc w:val="left"/>
      <w:pPr>
        <w:tabs>
          <w:tab w:val="num" w:pos="3840"/>
        </w:tabs>
        <w:ind w:left="3840" w:hanging="480"/>
      </w:pPr>
    </w:lvl>
    <w:lvl w:ilvl="7" w:tplc="4F76B7DE" w:tentative="1">
      <w:start w:val="1"/>
      <w:numFmt w:val="ideographTraditional"/>
      <w:lvlText w:val="%8、"/>
      <w:lvlJc w:val="left"/>
      <w:pPr>
        <w:tabs>
          <w:tab w:val="num" w:pos="4320"/>
        </w:tabs>
        <w:ind w:left="4320" w:hanging="480"/>
      </w:pPr>
    </w:lvl>
    <w:lvl w:ilvl="8" w:tplc="501A45BE" w:tentative="1">
      <w:start w:val="1"/>
      <w:numFmt w:val="lowerRoman"/>
      <w:lvlText w:val="%9."/>
      <w:lvlJc w:val="right"/>
      <w:pPr>
        <w:tabs>
          <w:tab w:val="num" w:pos="4800"/>
        </w:tabs>
        <w:ind w:left="4800" w:hanging="480"/>
      </w:pPr>
    </w:lvl>
  </w:abstractNum>
  <w:abstractNum w:abstractNumId="4" w15:restartNumberingAfterBreak="0">
    <w:nsid w:val="611D5A7F"/>
    <w:multiLevelType w:val="hybridMultilevel"/>
    <w:tmpl w:val="AB14B22C"/>
    <w:lvl w:ilvl="0" w:tplc="6FA2213E">
      <w:start w:val="1"/>
      <w:numFmt w:val="decimal"/>
      <w:lvlText w:val="%1."/>
      <w:lvlJc w:val="left"/>
      <w:pPr>
        <w:tabs>
          <w:tab w:val="num" w:pos="840"/>
        </w:tabs>
        <w:ind w:left="840" w:hanging="360"/>
      </w:pPr>
      <w:rPr>
        <w:rFonts w:hint="default"/>
      </w:rPr>
    </w:lvl>
    <w:lvl w:ilvl="1" w:tplc="94420DD4" w:tentative="1">
      <w:start w:val="1"/>
      <w:numFmt w:val="ideographTraditional"/>
      <w:lvlText w:val="%2、"/>
      <w:lvlJc w:val="left"/>
      <w:pPr>
        <w:tabs>
          <w:tab w:val="num" w:pos="1440"/>
        </w:tabs>
        <w:ind w:left="1440" w:hanging="480"/>
      </w:pPr>
    </w:lvl>
    <w:lvl w:ilvl="2" w:tplc="D7080DA2" w:tentative="1">
      <w:start w:val="1"/>
      <w:numFmt w:val="lowerRoman"/>
      <w:lvlText w:val="%3."/>
      <w:lvlJc w:val="right"/>
      <w:pPr>
        <w:tabs>
          <w:tab w:val="num" w:pos="1920"/>
        </w:tabs>
        <w:ind w:left="1920" w:hanging="480"/>
      </w:pPr>
    </w:lvl>
    <w:lvl w:ilvl="3" w:tplc="7C704F60" w:tentative="1">
      <w:start w:val="1"/>
      <w:numFmt w:val="decimal"/>
      <w:lvlText w:val="%4."/>
      <w:lvlJc w:val="left"/>
      <w:pPr>
        <w:tabs>
          <w:tab w:val="num" w:pos="2400"/>
        </w:tabs>
        <w:ind w:left="2400" w:hanging="480"/>
      </w:pPr>
    </w:lvl>
    <w:lvl w:ilvl="4" w:tplc="7D164108" w:tentative="1">
      <w:start w:val="1"/>
      <w:numFmt w:val="ideographTraditional"/>
      <w:lvlText w:val="%5、"/>
      <w:lvlJc w:val="left"/>
      <w:pPr>
        <w:tabs>
          <w:tab w:val="num" w:pos="2880"/>
        </w:tabs>
        <w:ind w:left="2880" w:hanging="480"/>
      </w:pPr>
    </w:lvl>
    <w:lvl w:ilvl="5" w:tplc="1ECAACCE" w:tentative="1">
      <w:start w:val="1"/>
      <w:numFmt w:val="lowerRoman"/>
      <w:lvlText w:val="%6."/>
      <w:lvlJc w:val="right"/>
      <w:pPr>
        <w:tabs>
          <w:tab w:val="num" w:pos="3360"/>
        </w:tabs>
        <w:ind w:left="3360" w:hanging="480"/>
      </w:pPr>
    </w:lvl>
    <w:lvl w:ilvl="6" w:tplc="E25A2012" w:tentative="1">
      <w:start w:val="1"/>
      <w:numFmt w:val="decimal"/>
      <w:lvlText w:val="%7."/>
      <w:lvlJc w:val="left"/>
      <w:pPr>
        <w:tabs>
          <w:tab w:val="num" w:pos="3840"/>
        </w:tabs>
        <w:ind w:left="3840" w:hanging="480"/>
      </w:pPr>
    </w:lvl>
    <w:lvl w:ilvl="7" w:tplc="CD18996E" w:tentative="1">
      <w:start w:val="1"/>
      <w:numFmt w:val="ideographTraditional"/>
      <w:lvlText w:val="%8、"/>
      <w:lvlJc w:val="left"/>
      <w:pPr>
        <w:tabs>
          <w:tab w:val="num" w:pos="4320"/>
        </w:tabs>
        <w:ind w:left="4320" w:hanging="480"/>
      </w:pPr>
    </w:lvl>
    <w:lvl w:ilvl="8" w:tplc="9BE89C66" w:tentative="1">
      <w:start w:val="1"/>
      <w:numFmt w:val="lowerRoman"/>
      <w:lvlText w:val="%9."/>
      <w:lvlJc w:val="right"/>
      <w:pPr>
        <w:tabs>
          <w:tab w:val="num" w:pos="4800"/>
        </w:tabs>
        <w:ind w:left="4800" w:hanging="480"/>
      </w:pPr>
    </w:lvl>
  </w:abstractNum>
  <w:abstractNum w:abstractNumId="5" w15:restartNumberingAfterBreak="0">
    <w:nsid w:val="6ADA7198"/>
    <w:multiLevelType w:val="multilevel"/>
    <w:tmpl w:val="6AFA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977771"/>
    <w:multiLevelType w:val="hybridMultilevel"/>
    <w:tmpl w:val="E88E2944"/>
    <w:lvl w:ilvl="0" w:tplc="FB06BC30">
      <w:start w:val="1"/>
      <w:numFmt w:val="decimal"/>
      <w:lvlText w:val="%1."/>
      <w:lvlJc w:val="left"/>
      <w:pPr>
        <w:tabs>
          <w:tab w:val="num" w:pos="1320"/>
        </w:tabs>
        <w:ind w:left="1320" w:hanging="360"/>
      </w:pPr>
      <w:rPr>
        <w:rFonts w:hint="default"/>
      </w:rPr>
    </w:lvl>
    <w:lvl w:ilvl="1" w:tplc="0FF47900" w:tentative="1">
      <w:start w:val="1"/>
      <w:numFmt w:val="ideographTraditional"/>
      <w:lvlText w:val="%2、"/>
      <w:lvlJc w:val="left"/>
      <w:pPr>
        <w:tabs>
          <w:tab w:val="num" w:pos="1440"/>
        </w:tabs>
        <w:ind w:left="1440" w:hanging="480"/>
      </w:pPr>
    </w:lvl>
    <w:lvl w:ilvl="2" w:tplc="6F78C346" w:tentative="1">
      <w:start w:val="1"/>
      <w:numFmt w:val="lowerRoman"/>
      <w:lvlText w:val="%3."/>
      <w:lvlJc w:val="right"/>
      <w:pPr>
        <w:tabs>
          <w:tab w:val="num" w:pos="1920"/>
        </w:tabs>
        <w:ind w:left="1920" w:hanging="480"/>
      </w:pPr>
    </w:lvl>
    <w:lvl w:ilvl="3" w:tplc="EBF6C4D4" w:tentative="1">
      <w:start w:val="1"/>
      <w:numFmt w:val="decimal"/>
      <w:lvlText w:val="%4."/>
      <w:lvlJc w:val="left"/>
      <w:pPr>
        <w:tabs>
          <w:tab w:val="num" w:pos="2400"/>
        </w:tabs>
        <w:ind w:left="2400" w:hanging="480"/>
      </w:pPr>
    </w:lvl>
    <w:lvl w:ilvl="4" w:tplc="720CCF6E" w:tentative="1">
      <w:start w:val="1"/>
      <w:numFmt w:val="ideographTraditional"/>
      <w:lvlText w:val="%5、"/>
      <w:lvlJc w:val="left"/>
      <w:pPr>
        <w:tabs>
          <w:tab w:val="num" w:pos="2880"/>
        </w:tabs>
        <w:ind w:left="2880" w:hanging="480"/>
      </w:pPr>
    </w:lvl>
    <w:lvl w:ilvl="5" w:tplc="479C90BE" w:tentative="1">
      <w:start w:val="1"/>
      <w:numFmt w:val="lowerRoman"/>
      <w:lvlText w:val="%6."/>
      <w:lvlJc w:val="right"/>
      <w:pPr>
        <w:tabs>
          <w:tab w:val="num" w:pos="3360"/>
        </w:tabs>
        <w:ind w:left="3360" w:hanging="480"/>
      </w:pPr>
    </w:lvl>
    <w:lvl w:ilvl="6" w:tplc="539C0316" w:tentative="1">
      <w:start w:val="1"/>
      <w:numFmt w:val="decimal"/>
      <w:lvlText w:val="%7."/>
      <w:lvlJc w:val="left"/>
      <w:pPr>
        <w:tabs>
          <w:tab w:val="num" w:pos="3840"/>
        </w:tabs>
        <w:ind w:left="3840" w:hanging="480"/>
      </w:pPr>
    </w:lvl>
    <w:lvl w:ilvl="7" w:tplc="A3DA625A" w:tentative="1">
      <w:start w:val="1"/>
      <w:numFmt w:val="ideographTraditional"/>
      <w:lvlText w:val="%8、"/>
      <w:lvlJc w:val="left"/>
      <w:pPr>
        <w:tabs>
          <w:tab w:val="num" w:pos="4320"/>
        </w:tabs>
        <w:ind w:left="4320" w:hanging="480"/>
      </w:pPr>
    </w:lvl>
    <w:lvl w:ilvl="8" w:tplc="999CA622" w:tentative="1">
      <w:start w:val="1"/>
      <w:numFmt w:val="lowerRoman"/>
      <w:lvlText w:val="%9."/>
      <w:lvlJc w:val="right"/>
      <w:pPr>
        <w:tabs>
          <w:tab w:val="num" w:pos="4800"/>
        </w:tabs>
        <w:ind w:left="4800" w:hanging="480"/>
      </w:pPr>
    </w:lvl>
  </w:abstractNum>
  <w:abstractNum w:abstractNumId="7" w15:restartNumberingAfterBreak="0">
    <w:nsid w:val="7B8860AD"/>
    <w:multiLevelType w:val="hybridMultilevel"/>
    <w:tmpl w:val="E11698C4"/>
    <w:lvl w:ilvl="0" w:tplc="828CB0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4"/>
  </w:num>
  <w:num w:numId="4">
    <w:abstractNumId w:val="6"/>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AF"/>
    <w:rsid w:val="0003334B"/>
    <w:rsid w:val="000C1255"/>
    <w:rsid w:val="00147E30"/>
    <w:rsid w:val="00157023"/>
    <w:rsid w:val="001C10F8"/>
    <w:rsid w:val="001D63B1"/>
    <w:rsid w:val="001E1AB3"/>
    <w:rsid w:val="00213799"/>
    <w:rsid w:val="00234246"/>
    <w:rsid w:val="00247DA5"/>
    <w:rsid w:val="0027188D"/>
    <w:rsid w:val="00287D1B"/>
    <w:rsid w:val="002A4EED"/>
    <w:rsid w:val="002D6AFD"/>
    <w:rsid w:val="002E7624"/>
    <w:rsid w:val="00335E22"/>
    <w:rsid w:val="00370DC3"/>
    <w:rsid w:val="003A32DF"/>
    <w:rsid w:val="003D2F8F"/>
    <w:rsid w:val="003D430A"/>
    <w:rsid w:val="003D44AF"/>
    <w:rsid w:val="003D5596"/>
    <w:rsid w:val="003F296F"/>
    <w:rsid w:val="00485EEB"/>
    <w:rsid w:val="004E59B9"/>
    <w:rsid w:val="00504D78"/>
    <w:rsid w:val="005066F2"/>
    <w:rsid w:val="0051608F"/>
    <w:rsid w:val="005909CE"/>
    <w:rsid w:val="005A31C1"/>
    <w:rsid w:val="00613DDA"/>
    <w:rsid w:val="0065612F"/>
    <w:rsid w:val="006B2D54"/>
    <w:rsid w:val="00740D8A"/>
    <w:rsid w:val="00747625"/>
    <w:rsid w:val="00841006"/>
    <w:rsid w:val="00847E15"/>
    <w:rsid w:val="00867B1B"/>
    <w:rsid w:val="008716C9"/>
    <w:rsid w:val="00885FBA"/>
    <w:rsid w:val="00923389"/>
    <w:rsid w:val="00951D52"/>
    <w:rsid w:val="00960C1E"/>
    <w:rsid w:val="00A3246F"/>
    <w:rsid w:val="00AB0D12"/>
    <w:rsid w:val="00AD4390"/>
    <w:rsid w:val="00B7054B"/>
    <w:rsid w:val="00BE51AB"/>
    <w:rsid w:val="00BF7BC2"/>
    <w:rsid w:val="00C15ECA"/>
    <w:rsid w:val="00C16CC6"/>
    <w:rsid w:val="00C926B7"/>
    <w:rsid w:val="00CC2F4E"/>
    <w:rsid w:val="00D42BCA"/>
    <w:rsid w:val="00D82E78"/>
    <w:rsid w:val="00DD4077"/>
    <w:rsid w:val="00E022DB"/>
    <w:rsid w:val="00E16FB4"/>
    <w:rsid w:val="00E22A5C"/>
    <w:rsid w:val="00E34FE1"/>
    <w:rsid w:val="00E66C60"/>
    <w:rsid w:val="00F413D2"/>
    <w:rsid w:val="00F76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C458B1D"/>
  <w15:docId w15:val="{0E7CED20-D2B7-4CDD-8638-6D4C5B45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EE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4EED"/>
    <w:pPr>
      <w:tabs>
        <w:tab w:val="center" w:pos="4153"/>
        <w:tab w:val="right" w:pos="8306"/>
      </w:tabs>
      <w:snapToGrid w:val="0"/>
    </w:pPr>
    <w:rPr>
      <w:sz w:val="20"/>
    </w:rPr>
  </w:style>
  <w:style w:type="paragraph" w:styleId="a4">
    <w:name w:val="footer"/>
    <w:basedOn w:val="a"/>
    <w:rsid w:val="002A4EED"/>
    <w:pPr>
      <w:tabs>
        <w:tab w:val="center" w:pos="4153"/>
        <w:tab w:val="right" w:pos="8306"/>
      </w:tabs>
      <w:snapToGrid w:val="0"/>
    </w:pPr>
    <w:rPr>
      <w:sz w:val="20"/>
    </w:rPr>
  </w:style>
  <w:style w:type="paragraph" w:styleId="Web">
    <w:name w:val="Normal (Web)"/>
    <w:basedOn w:val="a"/>
    <w:uiPriority w:val="99"/>
    <w:rsid w:val="002A4EED"/>
    <w:pPr>
      <w:widowControl/>
      <w:spacing w:before="100" w:beforeAutospacing="1" w:after="100" w:afterAutospacing="1"/>
    </w:pPr>
    <w:rPr>
      <w:rFonts w:ascii="新細明體" w:hAnsi="新細明體"/>
      <w:kern w:val="0"/>
      <w:szCs w:val="24"/>
    </w:rPr>
  </w:style>
  <w:style w:type="character" w:styleId="a5">
    <w:name w:val="Strong"/>
    <w:basedOn w:val="a0"/>
    <w:qFormat/>
    <w:rsid w:val="002A4EED"/>
    <w:rPr>
      <w:b/>
      <w:bCs/>
    </w:rPr>
  </w:style>
  <w:style w:type="paragraph" w:styleId="a6">
    <w:name w:val="Body Text Indent"/>
    <w:basedOn w:val="a"/>
    <w:link w:val="a7"/>
    <w:rsid w:val="00BF7BC2"/>
    <w:pPr>
      <w:ind w:left="432" w:hangingChars="180" w:hanging="432"/>
    </w:pPr>
    <w:rPr>
      <w:szCs w:val="24"/>
    </w:rPr>
  </w:style>
  <w:style w:type="character" w:customStyle="1" w:styleId="a7">
    <w:name w:val="本文縮排 字元"/>
    <w:basedOn w:val="a0"/>
    <w:link w:val="a6"/>
    <w:rsid w:val="00BF7B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923095">
      <w:bodyDiv w:val="1"/>
      <w:marLeft w:val="0"/>
      <w:marRight w:val="0"/>
      <w:marTop w:val="0"/>
      <w:marBottom w:val="0"/>
      <w:divBdr>
        <w:top w:val="none" w:sz="0" w:space="0" w:color="auto"/>
        <w:left w:val="none" w:sz="0" w:space="0" w:color="auto"/>
        <w:bottom w:val="none" w:sz="0" w:space="0" w:color="auto"/>
        <w:right w:val="none" w:sz="0" w:space="0" w:color="auto"/>
      </w:divBdr>
      <w:divsChild>
        <w:div w:id="2110467075">
          <w:marLeft w:val="0"/>
          <w:marRight w:val="0"/>
          <w:marTop w:val="0"/>
          <w:marBottom w:val="0"/>
          <w:divBdr>
            <w:top w:val="none" w:sz="0" w:space="0" w:color="auto"/>
            <w:left w:val="none" w:sz="0" w:space="0" w:color="auto"/>
            <w:bottom w:val="none" w:sz="0" w:space="0" w:color="auto"/>
            <w:right w:val="none" w:sz="0" w:space="0" w:color="auto"/>
          </w:divBdr>
          <w:divsChild>
            <w:div w:id="836304929">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834035143">
                      <w:marLeft w:val="0"/>
                      <w:marRight w:val="0"/>
                      <w:marTop w:val="0"/>
                      <w:marBottom w:val="0"/>
                      <w:divBdr>
                        <w:top w:val="none" w:sz="0" w:space="0" w:color="auto"/>
                        <w:left w:val="none" w:sz="0" w:space="0" w:color="auto"/>
                        <w:bottom w:val="none" w:sz="0" w:space="0" w:color="auto"/>
                        <w:right w:val="none" w:sz="0" w:space="0" w:color="auto"/>
                      </w:divBdr>
                      <w:divsChild>
                        <w:div w:id="10093374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472168">
      <w:bodyDiv w:val="1"/>
      <w:marLeft w:val="0"/>
      <w:marRight w:val="0"/>
      <w:marTop w:val="0"/>
      <w:marBottom w:val="0"/>
      <w:divBdr>
        <w:top w:val="none" w:sz="0" w:space="0" w:color="auto"/>
        <w:left w:val="none" w:sz="0" w:space="0" w:color="auto"/>
        <w:bottom w:val="none" w:sz="0" w:space="0" w:color="auto"/>
        <w:right w:val="none" w:sz="0" w:space="0" w:color="auto"/>
      </w:divBdr>
      <w:divsChild>
        <w:div w:id="1191380637">
          <w:marLeft w:val="0"/>
          <w:marRight w:val="0"/>
          <w:marTop w:val="0"/>
          <w:marBottom w:val="0"/>
          <w:divBdr>
            <w:top w:val="none" w:sz="0" w:space="0" w:color="auto"/>
            <w:left w:val="none" w:sz="0" w:space="0" w:color="auto"/>
            <w:bottom w:val="none" w:sz="0" w:space="0" w:color="auto"/>
            <w:right w:val="none" w:sz="0" w:space="0" w:color="auto"/>
          </w:divBdr>
          <w:divsChild>
            <w:div w:id="2005159239">
              <w:marLeft w:val="0"/>
              <w:marRight w:val="0"/>
              <w:marTop w:val="0"/>
              <w:marBottom w:val="0"/>
              <w:divBdr>
                <w:top w:val="none" w:sz="0" w:space="0" w:color="auto"/>
                <w:left w:val="none" w:sz="0" w:space="0" w:color="auto"/>
                <w:bottom w:val="none" w:sz="0" w:space="0" w:color="auto"/>
                <w:right w:val="none" w:sz="0" w:space="0" w:color="auto"/>
              </w:divBdr>
              <w:divsChild>
                <w:div w:id="796921757">
                  <w:marLeft w:val="0"/>
                  <w:marRight w:val="0"/>
                  <w:marTop w:val="0"/>
                  <w:marBottom w:val="0"/>
                  <w:divBdr>
                    <w:top w:val="none" w:sz="0" w:space="0" w:color="auto"/>
                    <w:left w:val="none" w:sz="0" w:space="0" w:color="auto"/>
                    <w:bottom w:val="none" w:sz="0" w:space="0" w:color="auto"/>
                    <w:right w:val="none" w:sz="0" w:space="0" w:color="auto"/>
                  </w:divBdr>
                  <w:divsChild>
                    <w:div w:id="311065780">
                      <w:marLeft w:val="0"/>
                      <w:marRight w:val="0"/>
                      <w:marTop w:val="0"/>
                      <w:marBottom w:val="0"/>
                      <w:divBdr>
                        <w:top w:val="none" w:sz="0" w:space="0" w:color="auto"/>
                        <w:left w:val="none" w:sz="0" w:space="0" w:color="auto"/>
                        <w:bottom w:val="none" w:sz="0" w:space="0" w:color="auto"/>
                        <w:right w:val="none" w:sz="0" w:space="0" w:color="auto"/>
                      </w:divBdr>
                      <w:divsChild>
                        <w:div w:id="2247286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3513">
      <w:bodyDiv w:val="1"/>
      <w:marLeft w:val="0"/>
      <w:marRight w:val="0"/>
      <w:marTop w:val="0"/>
      <w:marBottom w:val="240"/>
      <w:divBdr>
        <w:top w:val="none" w:sz="0" w:space="0" w:color="auto"/>
        <w:left w:val="none" w:sz="0" w:space="0" w:color="auto"/>
        <w:bottom w:val="none" w:sz="0" w:space="0" w:color="auto"/>
        <w:right w:val="none" w:sz="0" w:space="0" w:color="auto"/>
      </w:divBdr>
      <w:divsChild>
        <w:div w:id="491793706">
          <w:marLeft w:val="0"/>
          <w:marRight w:val="0"/>
          <w:marTop w:val="0"/>
          <w:marBottom w:val="0"/>
          <w:divBdr>
            <w:top w:val="none" w:sz="0" w:space="0" w:color="auto"/>
            <w:left w:val="none" w:sz="0" w:space="0" w:color="auto"/>
            <w:bottom w:val="none" w:sz="0" w:space="0" w:color="auto"/>
            <w:right w:val="none" w:sz="0" w:space="0" w:color="auto"/>
          </w:divBdr>
          <w:divsChild>
            <w:div w:id="29841742">
              <w:marLeft w:val="150"/>
              <w:marRight w:val="150"/>
              <w:marTop w:val="0"/>
              <w:marBottom w:val="0"/>
              <w:divBdr>
                <w:top w:val="none" w:sz="0" w:space="0" w:color="auto"/>
                <w:left w:val="none" w:sz="0" w:space="0" w:color="auto"/>
                <w:bottom w:val="none" w:sz="0" w:space="0" w:color="auto"/>
                <w:right w:val="none" w:sz="0" w:space="0" w:color="auto"/>
              </w:divBdr>
              <w:divsChild>
                <w:div w:id="1299915041">
                  <w:marLeft w:val="-2400"/>
                  <w:marRight w:val="0"/>
                  <w:marTop w:val="0"/>
                  <w:marBottom w:val="0"/>
                  <w:divBdr>
                    <w:top w:val="none" w:sz="0" w:space="0" w:color="auto"/>
                    <w:left w:val="none" w:sz="0" w:space="0" w:color="auto"/>
                    <w:bottom w:val="none" w:sz="0" w:space="0" w:color="auto"/>
                    <w:right w:val="none" w:sz="0" w:space="0" w:color="auto"/>
                  </w:divBdr>
                  <w:divsChild>
                    <w:div w:id="1270430990">
                      <w:marLeft w:val="2400"/>
                      <w:marRight w:val="0"/>
                      <w:marTop w:val="0"/>
                      <w:marBottom w:val="0"/>
                      <w:divBdr>
                        <w:top w:val="none" w:sz="0" w:space="0" w:color="auto"/>
                        <w:left w:val="none" w:sz="0" w:space="0" w:color="auto"/>
                        <w:bottom w:val="none" w:sz="0" w:space="0" w:color="auto"/>
                        <w:right w:val="none" w:sz="0" w:space="0" w:color="auto"/>
                      </w:divBdr>
                      <w:divsChild>
                        <w:div w:id="102459985">
                          <w:marLeft w:val="0"/>
                          <w:marRight w:val="-2400"/>
                          <w:marTop w:val="0"/>
                          <w:marBottom w:val="0"/>
                          <w:divBdr>
                            <w:top w:val="none" w:sz="0" w:space="0" w:color="auto"/>
                            <w:left w:val="none" w:sz="0" w:space="0" w:color="auto"/>
                            <w:bottom w:val="none" w:sz="0" w:space="0" w:color="auto"/>
                            <w:right w:val="none" w:sz="0" w:space="0" w:color="auto"/>
                          </w:divBdr>
                          <w:divsChild>
                            <w:div w:id="514927012">
                              <w:marLeft w:val="0"/>
                              <w:marRight w:val="2400"/>
                              <w:marTop w:val="0"/>
                              <w:marBottom w:val="0"/>
                              <w:divBdr>
                                <w:top w:val="none" w:sz="0" w:space="0" w:color="auto"/>
                                <w:left w:val="none" w:sz="0" w:space="0" w:color="auto"/>
                                <w:bottom w:val="none" w:sz="0" w:space="0" w:color="auto"/>
                                <w:right w:val="none" w:sz="0" w:space="0" w:color="auto"/>
                              </w:divBdr>
                              <w:divsChild>
                                <w:div w:id="476458048">
                                  <w:marLeft w:val="0"/>
                                  <w:marRight w:val="0"/>
                                  <w:marTop w:val="0"/>
                                  <w:marBottom w:val="150"/>
                                  <w:divBdr>
                                    <w:top w:val="none" w:sz="0" w:space="0" w:color="auto"/>
                                    <w:left w:val="none" w:sz="0" w:space="0" w:color="auto"/>
                                    <w:bottom w:val="none" w:sz="0" w:space="0" w:color="auto"/>
                                    <w:right w:val="none" w:sz="0" w:space="0" w:color="auto"/>
                                  </w:divBdr>
                                  <w:divsChild>
                                    <w:div w:id="1804930937">
                                      <w:marLeft w:val="0"/>
                                      <w:marRight w:val="0"/>
                                      <w:marTop w:val="0"/>
                                      <w:marBottom w:val="0"/>
                                      <w:divBdr>
                                        <w:top w:val="none" w:sz="0" w:space="0" w:color="auto"/>
                                        <w:left w:val="none" w:sz="0" w:space="0" w:color="auto"/>
                                        <w:bottom w:val="none" w:sz="0" w:space="0" w:color="auto"/>
                                        <w:right w:val="none" w:sz="0" w:space="0" w:color="auto"/>
                                      </w:divBdr>
                                      <w:divsChild>
                                        <w:div w:id="1526559605">
                                          <w:marLeft w:val="0"/>
                                          <w:marRight w:val="0"/>
                                          <w:marTop w:val="0"/>
                                          <w:marBottom w:val="0"/>
                                          <w:divBdr>
                                            <w:top w:val="none" w:sz="0" w:space="0" w:color="auto"/>
                                            <w:left w:val="none" w:sz="0" w:space="0" w:color="auto"/>
                                            <w:bottom w:val="none" w:sz="0" w:space="0" w:color="auto"/>
                                            <w:right w:val="none" w:sz="0" w:space="0" w:color="auto"/>
                                          </w:divBdr>
                                          <w:divsChild>
                                            <w:div w:id="781534122">
                                              <w:marLeft w:val="0"/>
                                              <w:marRight w:val="0"/>
                                              <w:marTop w:val="0"/>
                                              <w:marBottom w:val="0"/>
                                              <w:divBdr>
                                                <w:top w:val="none" w:sz="0" w:space="0" w:color="auto"/>
                                                <w:left w:val="none" w:sz="0" w:space="0" w:color="auto"/>
                                                <w:bottom w:val="none" w:sz="0" w:space="0" w:color="auto"/>
                                                <w:right w:val="none" w:sz="0" w:space="0" w:color="auto"/>
                                              </w:divBdr>
                                              <w:divsChild>
                                                <w:div w:id="2094161507">
                                                  <w:marLeft w:val="0"/>
                                                  <w:marRight w:val="0"/>
                                                  <w:marTop w:val="0"/>
                                                  <w:marBottom w:val="0"/>
                                                  <w:divBdr>
                                                    <w:top w:val="none" w:sz="0" w:space="0" w:color="auto"/>
                                                    <w:left w:val="none" w:sz="0" w:space="0" w:color="auto"/>
                                                    <w:bottom w:val="none" w:sz="0" w:space="0" w:color="auto"/>
                                                    <w:right w:val="none" w:sz="0" w:space="0" w:color="auto"/>
                                                  </w:divBdr>
                                                  <w:divsChild>
                                                    <w:div w:id="1300496490">
                                                      <w:marLeft w:val="0"/>
                                                      <w:marRight w:val="0"/>
                                                      <w:marTop w:val="0"/>
                                                      <w:marBottom w:val="0"/>
                                                      <w:divBdr>
                                                        <w:top w:val="none" w:sz="0" w:space="0" w:color="auto"/>
                                                        <w:left w:val="none" w:sz="0" w:space="0" w:color="auto"/>
                                                        <w:bottom w:val="none" w:sz="0" w:space="0" w:color="auto"/>
                                                        <w:right w:val="none" w:sz="0" w:space="0" w:color="auto"/>
                                                      </w:divBdr>
                                                      <w:divsChild>
                                                        <w:div w:id="10678050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2210</Characters>
  <Application>Microsoft Office Word</Application>
  <DocSecurity>0</DocSecurity>
  <Lines>18</Lines>
  <Paragraphs>5</Paragraphs>
  <ScaleCrop>false</ScaleCrop>
  <Company>NTUH</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中華民國職能治療學會入會須知</dc:title>
  <dc:subject/>
  <dc:creator>Dr.wu</dc:creator>
  <cp:keywords/>
  <dc:description/>
  <cp:lastModifiedBy>新竹市職能治療公會</cp:lastModifiedBy>
  <cp:revision>2</cp:revision>
  <cp:lastPrinted>2010-01-11T05:39:00Z</cp:lastPrinted>
  <dcterms:created xsi:type="dcterms:W3CDTF">2020-12-07T08:58:00Z</dcterms:created>
  <dcterms:modified xsi:type="dcterms:W3CDTF">2020-12-07T08:58:00Z</dcterms:modified>
</cp:coreProperties>
</file>