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B" w:rsidRPr="00A23CEB" w:rsidRDefault="00A23CEB" w:rsidP="00A23CEB">
      <w:pPr>
        <w:widowControl/>
        <w:snapToGrid w:val="0"/>
        <w:spacing w:after="120" w:line="24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 w:rsidRPr="00A23CE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新竹市職能治療師公會投稿及學術獎勵辦法</w:t>
      </w:r>
    </w:p>
    <w:p w:rsidR="00A23CEB" w:rsidRPr="00A23CEB" w:rsidRDefault="00A23CEB" w:rsidP="00A23CEB">
      <w:pPr>
        <w:widowControl/>
        <w:snapToGrid w:val="0"/>
        <w:spacing w:after="120" w:line="240" w:lineRule="atLeast"/>
        <w:jc w:val="center"/>
        <w:rPr>
          <w:rFonts w:ascii="新細明體" w:eastAsia="標楷體" w:hAnsi="新細明體" w:cs="新細明體"/>
          <w:color w:val="4BACC6" w:themeColor="accent5"/>
          <w:kern w:val="0"/>
          <w:sz w:val="28"/>
          <w:szCs w:val="28"/>
        </w:rPr>
      </w:pPr>
    </w:p>
    <w:p w:rsidR="00A23CEB" w:rsidRPr="00A23CEB" w:rsidRDefault="00A23CEB" w:rsidP="00A23CEB">
      <w:pPr>
        <w:widowControl/>
        <w:spacing w:before="100" w:beforeAutospacing="1" w:after="100" w:afterAutospacing="1" w:line="0" w:lineRule="atLeast"/>
        <w:ind w:left="567" w:right="720"/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</w:pP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 xml:space="preserve">1. </w:t>
      </w:r>
      <w:r w:rsidRPr="00A23CE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鼓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勵投稿至媒體，一篇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250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元。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 xml:space="preserve"> </w:t>
      </w:r>
    </w:p>
    <w:p w:rsidR="00A23CEB" w:rsidRPr="00A23CEB" w:rsidRDefault="00A23CEB" w:rsidP="00A23CEB">
      <w:pPr>
        <w:widowControl/>
        <w:spacing w:before="100" w:beforeAutospacing="1" w:after="100" w:afterAutospacing="1" w:line="0" w:lineRule="atLeast"/>
        <w:ind w:left="567" w:right="720"/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</w:pP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2.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鼓勵職能治療相關研究，依全聯會審核要點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(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附件一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)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發放獎金。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Chars="317" w:left="1133" w:hangingChars="133" w:hanging="372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1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)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於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國外期刊刊登之原始論著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(original article)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為新台幣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3200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。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Chars="470" w:left="1128" w:firstLine="1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(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8"/>
        </w:rPr>
        <w:t>原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  <w:u w:val="single"/>
        </w:rPr>
        <w:t>3,000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)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Chars="295" w:left="1134" w:hanging="426"/>
        <w:jc w:val="both"/>
        <w:rPr>
          <w:rFonts w:ascii="Comic Sans MS" w:eastAsia="標楷體" w:hAnsi="Comic Sans MS"/>
          <w:color w:val="000000" w:themeColor="text1"/>
          <w:sz w:val="28"/>
          <w:szCs w:val="28"/>
        </w:rPr>
      </w:pP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2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於國外期刊刊登之病例報告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(case report)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、綜合評論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 xml:space="preserve">(review) 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、簡報型論文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 xml:space="preserve">(short communication) 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、致主編函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/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覆議題函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(letter to the editor/response to letter)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、專業議題或技術報告等為新台幣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2200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。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 xml:space="preserve"> </w:t>
      </w:r>
    </w:p>
    <w:p w:rsidR="00A23CEB" w:rsidRPr="00A23CEB" w:rsidRDefault="00A23CEB" w:rsidP="00A23CEB">
      <w:pPr>
        <w:tabs>
          <w:tab w:val="left" w:pos="1134"/>
        </w:tabs>
        <w:spacing w:line="0" w:lineRule="atLeast"/>
        <w:ind w:leftChars="472" w:left="1133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原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  <w:u w:val="single"/>
        </w:rPr>
        <w:t>2,000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)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="708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3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於國內期刊刊登之原始論著為新台幣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1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  <w:lang w:eastAsia="zh-CN"/>
        </w:rPr>
        <w:t>7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00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。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原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  <w:u w:val="single"/>
        </w:rPr>
        <w:t>1,500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)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="1134" w:hanging="426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4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於國內期刊刊登之病例報告、綜合評論、簡報型論文、致主編函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/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覆議題函、專業議題或技術報告等為新台幣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1200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。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原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  <w:u w:val="single"/>
        </w:rPr>
        <w:t>1,000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)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="708"/>
        <w:jc w:val="both"/>
        <w:rPr>
          <w:rFonts w:ascii="Comic Sans MS" w:eastAsia="標楷體" w:hAnsi="Comic Sans MS"/>
          <w:color w:val="000000" w:themeColor="text1"/>
          <w:sz w:val="28"/>
          <w:szCs w:val="28"/>
        </w:rPr>
      </w:pP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5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於國外相關專業學術研討會發表之口頭報告或海報展示為新台幣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600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。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 xml:space="preserve"> 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="1134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原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  <w:u w:val="single"/>
        </w:rPr>
        <w:t>500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)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="708"/>
        <w:jc w:val="both"/>
        <w:rPr>
          <w:rFonts w:ascii="Comic Sans MS" w:eastAsia="標楷體" w:hAnsi="Comic Sans MS"/>
          <w:color w:val="000000" w:themeColor="text1"/>
          <w:sz w:val="28"/>
          <w:szCs w:val="28"/>
        </w:rPr>
      </w:pP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6</w:t>
      </w:r>
      <w:r w:rsidRPr="00A23CEB">
        <w:rPr>
          <w:rFonts w:ascii="Comic Sans MS" w:eastAsia="標楷體" w:hAnsi="Comic Sans MS" w:hint="eastAsia"/>
          <w:color w:val="000000" w:themeColor="text1"/>
          <w:sz w:val="28"/>
          <w:szCs w:val="20"/>
        </w:rPr>
        <w:t>)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於國內相關專業學術研討會發表之口頭報告或海報展示為新台幣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300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。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 xml:space="preserve"> </w:t>
      </w:r>
    </w:p>
    <w:p w:rsidR="00A23CEB" w:rsidRPr="00A23CEB" w:rsidRDefault="00A23CEB" w:rsidP="00A23CEB">
      <w:pPr>
        <w:tabs>
          <w:tab w:val="num" w:pos="720"/>
        </w:tabs>
        <w:spacing w:line="0" w:lineRule="atLeast"/>
        <w:ind w:left="1134"/>
        <w:jc w:val="both"/>
        <w:rPr>
          <w:rFonts w:ascii="Comic Sans MS" w:eastAsia="標楷體" w:hAnsi="Comic Sans MS"/>
          <w:color w:val="000000" w:themeColor="text1"/>
          <w:sz w:val="28"/>
          <w:szCs w:val="20"/>
        </w:rPr>
      </w:pP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(</w:t>
      </w:r>
      <w:r w:rsidRPr="00A23CEB">
        <w:rPr>
          <w:rFonts w:ascii="Comic Sans MS" w:eastAsia="標楷體" w:hAnsi="Comic Sans MS"/>
          <w:color w:val="000000" w:themeColor="text1"/>
          <w:sz w:val="28"/>
          <w:szCs w:val="28"/>
        </w:rPr>
        <w:t>原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  <w:u w:val="single"/>
        </w:rPr>
        <w:t>250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元</w:t>
      </w:r>
      <w:r w:rsidRPr="00A23CEB">
        <w:rPr>
          <w:rFonts w:ascii="Comic Sans MS" w:eastAsia="標楷體" w:hAnsi="Comic Sans MS"/>
          <w:color w:val="000000" w:themeColor="text1"/>
          <w:sz w:val="28"/>
          <w:szCs w:val="20"/>
        </w:rPr>
        <w:t>)</w:t>
      </w:r>
    </w:p>
    <w:p w:rsidR="00A23CEB" w:rsidRPr="00A23CEB" w:rsidRDefault="00A23CEB" w:rsidP="00A23CEB">
      <w:pPr>
        <w:widowControl/>
        <w:spacing w:before="100" w:beforeAutospacing="1" w:after="100" w:afterAutospacing="1" w:line="0" w:lineRule="atLeast"/>
        <w:ind w:left="567" w:right="720"/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</w:pP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 xml:space="preserve">3. 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每人每年最高獎勵金額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3200</w:t>
      </w:r>
      <w:r w:rsidRPr="00A23CEB">
        <w:rPr>
          <w:rFonts w:ascii="Comic Sans MS" w:eastAsia="標楷體" w:hAnsi="Comic Sans MS"/>
          <w:color w:val="000000" w:themeColor="text1"/>
          <w:kern w:val="0"/>
          <w:sz w:val="28"/>
          <w:szCs w:val="28"/>
        </w:rPr>
        <w:t>元。</w:t>
      </w:r>
    </w:p>
    <w:p w:rsidR="00A23CEB" w:rsidRPr="00A23CEB" w:rsidRDefault="00A23CEB" w:rsidP="00A23CEB">
      <w:pPr>
        <w:widowControl/>
        <w:spacing w:line="0" w:lineRule="atLeast"/>
        <w:ind w:leftChars="236" w:left="992" w:hangingChars="152" w:hanging="426"/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</w:pP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 xml:space="preserve">4. 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本會每年</w:t>
      </w:r>
      <w:proofErr w:type="gramStart"/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提撥</w:t>
      </w:r>
      <w:proofErr w:type="gramEnd"/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獎勵總金額為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6000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元，若通過獎勵金超過總獎勵金額，則依比例計算。</w:t>
      </w:r>
      <w:r w:rsidRPr="00A23CEB">
        <w:rPr>
          <w:rFonts w:ascii="Comic Sans MS" w:eastAsia="BiauKai" w:hAnsi="Comic Sans MS" w:cs="新細明體"/>
          <w:color w:val="000000" w:themeColor="text1"/>
          <w:kern w:val="0"/>
          <w:sz w:val="28"/>
          <w:szCs w:val="28"/>
        </w:rPr>
        <w:t>(</w:t>
      </w:r>
      <w:r w:rsidRPr="00A23CEB">
        <w:rPr>
          <w:rFonts w:ascii="Comic Sans MS" w:eastAsia="BiauKai" w:hAnsi="Comic Sans MS" w:cs="新細明體"/>
          <w:color w:val="000000" w:themeColor="text1"/>
          <w:kern w:val="0"/>
          <w:sz w:val="28"/>
          <w:szCs w:val="28"/>
        </w:rPr>
        <w:t>原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  <w:u w:val="single"/>
        </w:rPr>
        <w:t>5000</w:t>
      </w:r>
      <w:r w:rsidRPr="00A23CEB">
        <w:rPr>
          <w:rFonts w:ascii="Comic Sans MS" w:eastAsia="BiauKai" w:hAnsi="Comic Sans MS" w:cs="新細明體"/>
          <w:color w:val="000000" w:themeColor="text1"/>
          <w:kern w:val="0"/>
          <w:sz w:val="28"/>
          <w:szCs w:val="28"/>
        </w:rPr>
        <w:t>元</w:t>
      </w:r>
      <w:r w:rsidRPr="00A23CEB">
        <w:rPr>
          <w:rFonts w:ascii="Comic Sans MS" w:eastAsia="BiauKai" w:hAnsi="Comic Sans MS" w:cs="新細明體"/>
          <w:color w:val="000000" w:themeColor="text1"/>
          <w:kern w:val="0"/>
          <w:sz w:val="28"/>
          <w:szCs w:val="28"/>
        </w:rPr>
        <w:t>)</w:t>
      </w:r>
    </w:p>
    <w:p w:rsidR="00A23CEB" w:rsidRPr="00A23CEB" w:rsidRDefault="00A23CEB" w:rsidP="00A23CEB">
      <w:pPr>
        <w:widowControl/>
        <w:spacing w:line="0" w:lineRule="atLeast"/>
        <w:ind w:leftChars="236" w:left="992" w:hangingChars="152" w:hanging="426"/>
        <w:rPr>
          <w:rFonts w:ascii="Comic Sans MS" w:eastAsia="標楷體" w:hAnsi="Comic Sans MS" w:cs="Helvetica"/>
          <w:color w:val="000000" w:themeColor="text1"/>
          <w:kern w:val="0"/>
          <w:sz w:val="28"/>
          <w:szCs w:val="28"/>
        </w:rPr>
      </w:pP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 xml:space="preserve">5. 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每年的三月份公告，申請期間截至六月底。每年會員大會發放獎勵金，年度計算以上一次會員大會日期至此次會員大會期間計算</w:t>
      </w:r>
      <w:r w:rsidRPr="00A23CEB">
        <w:rPr>
          <w:rFonts w:ascii="Comic Sans MS" w:eastAsia="標楷體" w:hAnsi="Comic Sans MS" w:cs="Helvetica"/>
          <w:color w:val="000000" w:themeColor="text1"/>
          <w:kern w:val="0"/>
          <w:sz w:val="28"/>
          <w:szCs w:val="28"/>
        </w:rPr>
        <w:t>。</w:t>
      </w:r>
    </w:p>
    <w:p w:rsidR="00A23CEB" w:rsidRDefault="00A23CEB" w:rsidP="00A23CEB">
      <w:pPr>
        <w:widowControl/>
        <w:spacing w:line="0" w:lineRule="atLeast"/>
        <w:ind w:leftChars="236" w:left="849" w:hangingChars="101" w:hanging="283"/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</w:pPr>
      <w:r w:rsidRPr="00A23CEB">
        <w:rPr>
          <w:rFonts w:ascii="Comic Sans MS" w:eastAsia="標楷體" w:hAnsi="Comic Sans MS" w:cs="Helvetica"/>
          <w:color w:val="000000" w:themeColor="text1"/>
          <w:kern w:val="0"/>
          <w:sz w:val="28"/>
          <w:szCs w:val="28"/>
        </w:rPr>
        <w:t>6.</w:t>
      </w:r>
      <w:r w:rsidRPr="00A23CEB">
        <w:rPr>
          <w:rFonts w:ascii="Comic Sans MS" w:eastAsia="標楷體" w:hAnsi="Comic Sans MS" w:cs="Arial"/>
          <w:color w:val="000000" w:themeColor="text1"/>
          <w:kern w:val="0"/>
          <w:sz w:val="28"/>
          <w:szCs w:val="28"/>
        </w:rPr>
        <w:t>會員向本會提出申請時</w:t>
      </w:r>
      <w:r w:rsidRPr="00A23CEB">
        <w:rPr>
          <w:rFonts w:ascii="Comic Sans MS" w:eastAsia="標楷體" w:hAnsi="Comic Sans MS" w:cs="Helvetica"/>
          <w:color w:val="000000" w:themeColor="text1"/>
          <w:kern w:val="0"/>
          <w:sz w:val="28"/>
          <w:szCs w:val="28"/>
        </w:rPr>
        <w:t>需填寫相關申請表</w:t>
      </w:r>
      <w:r w:rsidRPr="00A23CEB">
        <w:rPr>
          <w:rFonts w:ascii="Comic Sans MS" w:eastAsia="標楷體" w:hAnsi="Comic Sans MS" w:cs="Helvetica" w:hint="eastAsia"/>
          <w:color w:val="000000" w:themeColor="text1"/>
          <w:kern w:val="0"/>
          <w:sz w:val="28"/>
          <w:szCs w:val="28"/>
        </w:rPr>
        <w:t>，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一律</w:t>
      </w:r>
      <w:r w:rsidRPr="00A23CEB">
        <w:rPr>
          <w:rFonts w:ascii="Comic Sans MS" w:eastAsia="標楷體" w:hAnsi="Comic Sans MS" w:cs="新細明體" w:hint="eastAsia"/>
          <w:color w:val="000000" w:themeColor="text1"/>
          <w:kern w:val="0"/>
          <w:sz w:val="28"/>
          <w:szCs w:val="28"/>
        </w:rPr>
        <w:t>透過本會信箱</w:t>
      </w:r>
      <w:r w:rsidRPr="00A23CEB"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  <w:t>報名。申請獎勵之論文由本會學術發展委員會審查，經理事會議通過後於該年度內發放獎勵金。</w:t>
      </w:r>
    </w:p>
    <w:p w:rsidR="00A23CEB" w:rsidRDefault="00A23CEB" w:rsidP="00A23CEB">
      <w:pPr>
        <w:widowControl/>
        <w:spacing w:line="0" w:lineRule="atLeast"/>
        <w:ind w:leftChars="236" w:left="849" w:hangingChars="101" w:hanging="283"/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</w:pPr>
    </w:p>
    <w:p w:rsidR="00A23CEB" w:rsidRPr="00A23CEB" w:rsidRDefault="00A23CEB" w:rsidP="00A23CEB">
      <w:pPr>
        <w:widowControl/>
        <w:spacing w:line="0" w:lineRule="atLeast"/>
        <w:ind w:leftChars="236" w:left="849" w:hangingChars="101" w:hanging="283"/>
        <w:rPr>
          <w:rFonts w:ascii="Comic Sans MS" w:eastAsia="標楷體" w:hAnsi="Comic Sans MS" w:cs="新細明體"/>
          <w:color w:val="000000" w:themeColor="text1"/>
          <w:kern w:val="0"/>
          <w:sz w:val="28"/>
          <w:szCs w:val="28"/>
        </w:rPr>
      </w:pPr>
    </w:p>
    <w:p w:rsidR="00A23CEB" w:rsidRPr="00A23CEB" w:rsidRDefault="00A23CEB" w:rsidP="00A23CEB">
      <w:pPr>
        <w:autoSpaceDE w:val="0"/>
        <w:autoSpaceDN w:val="0"/>
        <w:adjustRightInd w:val="0"/>
        <w:spacing w:after="120"/>
        <w:jc w:val="center"/>
        <w:rPr>
          <w:rFonts w:ascii="楷體-繁" w:eastAsia="楷體-繁" w:hAnsi="楷體-繁"/>
          <w:b/>
          <w:bCs/>
          <w:color w:val="000000"/>
          <w:sz w:val="40"/>
          <w:szCs w:val="40"/>
        </w:rPr>
      </w:pPr>
      <w:r w:rsidRPr="00A23CEB">
        <w:rPr>
          <w:rFonts w:ascii="楷體-繁" w:eastAsia="楷體-繁" w:hAnsi="楷體-繁" w:hint="eastAsia"/>
          <w:b/>
          <w:bCs/>
          <w:color w:val="000000"/>
          <w:sz w:val="40"/>
          <w:szCs w:val="40"/>
        </w:rPr>
        <w:lastRenderedPageBreak/>
        <w:t>新竹市</w:t>
      </w:r>
      <w:r w:rsidRPr="00A23CEB">
        <w:rPr>
          <w:rFonts w:ascii="楷體-繁" w:eastAsia="楷體-繁" w:hAnsi="楷體-繁"/>
          <w:b/>
          <w:bCs/>
          <w:color w:val="000000"/>
          <w:sz w:val="40"/>
          <w:szCs w:val="40"/>
        </w:rPr>
        <w:t>職能治療師公會</w:t>
      </w:r>
      <w:r w:rsidRPr="00A23CEB">
        <w:rPr>
          <w:rFonts w:ascii="楷體-繁" w:eastAsia="楷體-繁" w:hAnsi="楷體-繁" w:hint="eastAsia"/>
          <w:b/>
          <w:bCs/>
          <w:color w:val="000000"/>
          <w:sz w:val="40"/>
          <w:szCs w:val="40"/>
        </w:rPr>
        <w:t>投稿及學術研究發表獎勵申請表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3600"/>
        <w:gridCol w:w="1080"/>
        <w:gridCol w:w="3034"/>
      </w:tblGrid>
      <w:tr w:rsidR="00A23CEB" w:rsidRPr="00A23CEB" w:rsidTr="008A2F62">
        <w:trPr>
          <w:cantSplit/>
          <w:trHeight w:val="737"/>
          <w:jc w:val="center"/>
        </w:trPr>
        <w:tc>
          <w:tcPr>
            <w:tcW w:w="9709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論文題目：</w:t>
            </w:r>
          </w:p>
        </w:tc>
      </w:tr>
      <w:tr w:rsidR="00A23CEB" w:rsidRPr="00A23CEB" w:rsidTr="008A2F62">
        <w:trPr>
          <w:cantSplit/>
          <w:trHeight w:val="901"/>
          <w:jc w:val="center"/>
        </w:trPr>
        <w:tc>
          <w:tcPr>
            <w:tcW w:w="9709" w:type="dxa"/>
            <w:gridSpan w:val="4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全部作者姓名：</w:t>
            </w:r>
          </w:p>
        </w:tc>
      </w:tr>
      <w:tr w:rsidR="00A23CEB" w:rsidRPr="00A23CEB" w:rsidTr="008A2F62">
        <w:trPr>
          <w:cantSplit/>
          <w:trHeight w:val="876"/>
          <w:jc w:val="center"/>
        </w:trPr>
        <w:tc>
          <w:tcPr>
            <w:tcW w:w="9709" w:type="dxa"/>
            <w:gridSpan w:val="4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刊登期刊名稱、年份、卷（期）數、</w:t>
            </w:r>
            <w:proofErr w:type="gramStart"/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起迄</w:t>
            </w:r>
            <w:proofErr w:type="gramEnd"/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頁碼：</w:t>
            </w:r>
          </w:p>
        </w:tc>
      </w:tr>
      <w:tr w:rsidR="00A23CEB" w:rsidRPr="00A23CEB" w:rsidTr="008A2F62">
        <w:trPr>
          <w:cantSplit/>
          <w:trHeight w:val="500"/>
          <w:jc w:val="center"/>
        </w:trPr>
        <w:tc>
          <w:tcPr>
            <w:tcW w:w="9709" w:type="dxa"/>
            <w:gridSpan w:val="4"/>
            <w:tcBorders>
              <w:top w:val="dashSmallGap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tabs>
                <w:tab w:val="left" w:pos="1648"/>
                <w:tab w:val="left" w:pos="5742"/>
                <w:tab w:val="left" w:pos="836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原始論著　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病例報告　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綜合評論　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簡報型論文  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技術報告</w:t>
            </w:r>
          </w:p>
          <w:p w:rsidR="00A23CEB" w:rsidRPr="00A23CEB" w:rsidRDefault="00A23CEB" w:rsidP="00A23CEB">
            <w:pPr>
              <w:tabs>
                <w:tab w:val="left" w:pos="1648"/>
                <w:tab w:val="left" w:pos="5742"/>
                <w:tab w:val="left" w:pos="836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國內期刊　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國外期刊　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其他</w:t>
            </w:r>
          </w:p>
        </w:tc>
      </w:tr>
      <w:tr w:rsidR="00A23CEB" w:rsidRPr="00A23CEB" w:rsidTr="008A2F62">
        <w:trPr>
          <w:cantSplit/>
          <w:trHeight w:val="1237"/>
          <w:jc w:val="center"/>
        </w:trPr>
        <w:tc>
          <w:tcPr>
            <w:tcW w:w="9709" w:type="dxa"/>
            <w:gridSpan w:val="4"/>
            <w:tcBorders>
              <w:top w:val="single" w:sz="2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學術研討會名稱：</w:t>
            </w:r>
          </w:p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主辦單位：</w:t>
            </w:r>
          </w:p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舉行時間：　　　　　　　　　　　　　　舉行地點：</w:t>
            </w:r>
          </w:p>
        </w:tc>
      </w:tr>
      <w:tr w:rsidR="00A23CEB" w:rsidRPr="00A23CEB" w:rsidTr="008A2F62">
        <w:trPr>
          <w:cantSplit/>
          <w:trHeight w:val="172"/>
          <w:jc w:val="center"/>
        </w:trPr>
        <w:tc>
          <w:tcPr>
            <w:tcW w:w="9709" w:type="dxa"/>
            <w:gridSpan w:val="4"/>
            <w:tcBorders>
              <w:top w:val="dashed" w:sz="4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widowControl/>
              <w:snapToGrid w:val="0"/>
              <w:spacing w:line="240" w:lineRule="atLeast"/>
              <w:jc w:val="both"/>
              <w:rPr>
                <w:rFonts w:ascii="楷體-繁" w:eastAsia="楷體-繁" w:hAnsi="楷體-繁" w:cs="新細明體"/>
                <w:kern w:val="0"/>
              </w:rPr>
            </w:pPr>
            <w:r w:rsidRPr="00A23CEB">
              <w:rPr>
                <w:rFonts w:ascii="楷體-繁" w:eastAsia="楷體-繁" w:hAnsi="楷體-繁" w:cs="新細明體" w:hint="eastAsia"/>
                <w:kern w:val="0"/>
              </w:rPr>
              <w:sym w:font="Wingdings 2" w:char="F0A3"/>
            </w:r>
            <w:r w:rsidRPr="00A23CEB">
              <w:rPr>
                <w:rFonts w:ascii="楷體-繁" w:eastAsia="楷體-繁" w:hAnsi="楷體-繁" w:cs="新細明體" w:hint="eastAsia"/>
                <w:kern w:val="0"/>
              </w:rPr>
              <w:t xml:space="preserve">口頭報告或海報展示　　</w:t>
            </w:r>
            <w:r w:rsidRPr="00A23CEB">
              <w:rPr>
                <w:rFonts w:ascii="楷體-繁" w:eastAsia="楷體-繁" w:hAnsi="楷體-繁" w:cs="新細明體" w:hint="eastAsia"/>
                <w:kern w:val="0"/>
              </w:rPr>
              <w:sym w:font="Wingdings 2" w:char="F0A3"/>
            </w:r>
            <w:r w:rsidRPr="00A23CEB">
              <w:rPr>
                <w:rFonts w:ascii="楷體-繁" w:eastAsia="楷體-繁" w:hAnsi="楷體-繁" w:cs="新細明體" w:hint="eastAsia"/>
                <w:kern w:val="0"/>
              </w:rPr>
              <w:t xml:space="preserve">國內會議:　　       </w:t>
            </w:r>
            <w:r w:rsidRPr="00A23CEB">
              <w:rPr>
                <w:rFonts w:ascii="楷體-繁" w:eastAsia="楷體-繁" w:hAnsi="楷體-繁" w:cs="新細明體" w:hint="eastAsia"/>
                <w:kern w:val="0"/>
              </w:rPr>
              <w:sym w:font="Wingdings 2" w:char="F0A3"/>
            </w:r>
            <w:proofErr w:type="gramStart"/>
            <w:r w:rsidRPr="00A23CEB">
              <w:rPr>
                <w:rFonts w:ascii="楷體-繁" w:eastAsia="楷體-繁" w:hAnsi="楷體-繁" w:cs="新細明體" w:hint="eastAsia"/>
                <w:kern w:val="0"/>
              </w:rPr>
              <w:t>國外／</w:t>
            </w:r>
            <w:proofErr w:type="gramEnd"/>
            <w:r w:rsidRPr="00A23CEB">
              <w:rPr>
                <w:rFonts w:ascii="楷體-繁" w:eastAsia="楷體-繁" w:hAnsi="楷體-繁" w:cs="新細明體" w:hint="eastAsia"/>
                <w:kern w:val="0"/>
              </w:rPr>
              <w:t>國際會議:</w:t>
            </w:r>
          </w:p>
        </w:tc>
      </w:tr>
      <w:tr w:rsidR="00A23CEB" w:rsidRPr="00A23CEB" w:rsidTr="008A2F62">
        <w:trPr>
          <w:cantSplit/>
          <w:trHeight w:val="1289"/>
          <w:jc w:val="center"/>
        </w:trPr>
        <w:tc>
          <w:tcPr>
            <w:tcW w:w="9709" w:type="dxa"/>
            <w:gridSpan w:val="4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投稿報章雜誌題目：</w:t>
            </w:r>
          </w:p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報章雜誌名稱：</w:t>
            </w:r>
          </w:p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刊登日期或期數：</w:t>
            </w:r>
          </w:p>
        </w:tc>
      </w:tr>
      <w:tr w:rsidR="00A23CEB" w:rsidRPr="00A23CEB" w:rsidTr="008A2F62">
        <w:trPr>
          <w:cantSplit/>
          <w:trHeight w:val="331"/>
          <w:jc w:val="center"/>
        </w:trPr>
        <w:tc>
          <w:tcPr>
            <w:tcW w:w="9709" w:type="dxa"/>
            <w:gridSpan w:val="4"/>
            <w:tcBorders>
              <w:top w:val="single" w:sz="2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申請人申請順位：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第一作者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通訊作者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第二作者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 xml:space="preserve">第三作者　</w:t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sym w:font="Wingdings 2" w:char="F0A3"/>
            </w: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口頭報告人</w:t>
            </w:r>
          </w:p>
        </w:tc>
      </w:tr>
      <w:tr w:rsidR="00A23CEB" w:rsidRPr="00A23CEB" w:rsidTr="008A2F62">
        <w:trPr>
          <w:cantSplit/>
          <w:trHeight w:val="500"/>
          <w:jc w:val="center"/>
        </w:trPr>
        <w:tc>
          <w:tcPr>
            <w:tcW w:w="9709" w:type="dxa"/>
            <w:gridSpan w:val="4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申請人姓名：　　　　　　申請人簽章：　　　　　　　　申請日期：民國   年  月  日</w:t>
            </w:r>
          </w:p>
        </w:tc>
      </w:tr>
      <w:tr w:rsidR="00A23CEB" w:rsidRPr="00A23CEB" w:rsidTr="008A2F62">
        <w:trPr>
          <w:cantSplit/>
          <w:trHeight w:val="500"/>
          <w:jc w:val="center"/>
        </w:trPr>
        <w:tc>
          <w:tcPr>
            <w:tcW w:w="1995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申請人服務機構</w:t>
            </w:r>
          </w:p>
        </w:tc>
        <w:tc>
          <w:tcPr>
            <w:tcW w:w="360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30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</w:p>
        </w:tc>
      </w:tr>
      <w:tr w:rsidR="00A23CEB" w:rsidRPr="00A23CEB" w:rsidTr="008A2F62">
        <w:trPr>
          <w:cantSplit/>
          <w:trHeight w:val="500"/>
          <w:jc w:val="center"/>
        </w:trPr>
        <w:tc>
          <w:tcPr>
            <w:tcW w:w="1995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申請人聯絡電話</w:t>
            </w:r>
          </w:p>
        </w:tc>
        <w:tc>
          <w:tcPr>
            <w:tcW w:w="7714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楷體-繁" w:eastAsia="楷體-繁" w:hAnsi="楷體-繁"/>
                <w:color w:val="000000"/>
                <w:sz w:val="28"/>
                <w:szCs w:val="20"/>
              </w:rPr>
            </w:pPr>
            <w:r w:rsidRPr="00A23CEB">
              <w:rPr>
                <w:rFonts w:ascii="楷體-繁" w:eastAsia="楷體-繁" w:hAnsi="楷體-繁" w:hint="eastAsia"/>
                <w:color w:val="000000"/>
                <w:sz w:val="28"/>
                <w:szCs w:val="20"/>
              </w:rPr>
              <w:t>（公）                  （手機）</w:t>
            </w:r>
          </w:p>
        </w:tc>
      </w:tr>
    </w:tbl>
    <w:p w:rsidR="00A23CEB" w:rsidRPr="00A23CEB" w:rsidRDefault="00A23CEB" w:rsidP="00A23CEB">
      <w:pPr>
        <w:widowControl/>
        <w:rPr>
          <w:rFonts w:ascii="楷體-繁" w:eastAsia="楷體-繁" w:hAnsi="楷體-繁" w:cs="新細明體"/>
          <w:kern w:val="0"/>
        </w:rPr>
      </w:pPr>
      <w:r w:rsidRPr="00A23CEB">
        <w:rPr>
          <w:rFonts w:ascii="楷體-繁" w:eastAsia="楷體-繁" w:hAnsi="楷體-繁" w:cs="新細明體" w:hint="eastAsia"/>
          <w:kern w:val="0"/>
        </w:rPr>
        <w:t>以下部份申請人勿填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8"/>
        <w:gridCol w:w="1681"/>
        <w:gridCol w:w="1689"/>
      </w:tblGrid>
      <w:tr w:rsidR="00A23CEB" w:rsidRPr="00A23CEB" w:rsidTr="008A2F62">
        <w:trPr>
          <w:cantSplit/>
          <w:trHeight w:val="500"/>
          <w:jc w:val="center"/>
        </w:trPr>
        <w:tc>
          <w:tcPr>
            <w:tcW w:w="58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before="120" w:line="240" w:lineRule="atLeast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學術研究發展委員會審查結果：</w:t>
            </w:r>
          </w:p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before="120" w:line="240" w:lineRule="atLeast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lastRenderedPageBreak/>
              <w:t xml:space="preserve"> </w:t>
            </w:r>
            <w:r w:rsidRPr="00A23CEB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                              </w:t>
            </w: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審查委員：</w:t>
            </w:r>
          </w:p>
          <w:p w:rsidR="00A23CEB" w:rsidRPr="00A23CEB" w:rsidRDefault="00A23CEB" w:rsidP="00A23CEB">
            <w:pPr>
              <w:autoSpaceDE w:val="0"/>
              <w:autoSpaceDN w:val="0"/>
              <w:adjustRightInd w:val="0"/>
              <w:snapToGrid w:val="0"/>
              <w:spacing w:before="120" w:line="240" w:lineRule="atLeast"/>
              <w:ind w:leftChars="1413" w:left="4508" w:hangingChars="399" w:hanging="11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auto"/>
            </w:tcBorders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lastRenderedPageBreak/>
              <w:t>核發獎勵金</w:t>
            </w:r>
          </w:p>
        </w:tc>
        <w:tc>
          <w:tcPr>
            <w:tcW w:w="16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3CEB" w:rsidRPr="00A23CEB" w:rsidRDefault="00A23CEB" w:rsidP="00A23CEB">
            <w:pPr>
              <w:tabs>
                <w:tab w:val="left" w:pos="62"/>
              </w:tabs>
              <w:autoSpaceDE w:val="0"/>
              <w:autoSpaceDN w:val="0"/>
              <w:adjustRightInd w:val="0"/>
              <w:ind w:leftChars="25" w:left="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實際獎勵金</w:t>
            </w:r>
          </w:p>
        </w:tc>
      </w:tr>
      <w:tr w:rsidR="00A23CEB" w:rsidRPr="00A23CEB" w:rsidTr="008A2F62">
        <w:trPr>
          <w:cantSplit/>
          <w:trHeight w:val="459"/>
          <w:jc w:val="center"/>
        </w:trPr>
        <w:tc>
          <w:tcPr>
            <w:tcW w:w="581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689" w:type="dxa"/>
            <w:tcBorders>
              <w:right w:val="single" w:sz="12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A23CEB" w:rsidRPr="00A23CEB" w:rsidTr="008A2F62">
        <w:trPr>
          <w:cantSplit/>
          <w:trHeight w:val="459"/>
          <w:jc w:val="center"/>
        </w:trPr>
        <w:tc>
          <w:tcPr>
            <w:tcW w:w="5818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lastRenderedPageBreak/>
              <w:t>學術研究發展委員會主任委員：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23CEB" w:rsidRPr="00A23CEB" w:rsidRDefault="00A23CEB" w:rsidP="00A23CEB">
            <w:pPr>
              <w:autoSpaceDE w:val="0"/>
              <w:autoSpaceDN w:val="0"/>
              <w:adjustRightInd w:val="0"/>
              <w:ind w:left="4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日期： </w:t>
            </w:r>
            <w:r w:rsidRPr="00A23CEB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</w:t>
            </w: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年 </w:t>
            </w:r>
            <w:r w:rsidRPr="00A23CEB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</w:t>
            </w: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月 </w:t>
            </w:r>
            <w:r w:rsidRPr="00A23CEB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</w:t>
            </w:r>
            <w:r w:rsidRPr="00A23CEB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日</w:t>
            </w:r>
          </w:p>
        </w:tc>
      </w:tr>
    </w:tbl>
    <w:p w:rsidR="00A23CEB" w:rsidRPr="00A23CEB" w:rsidRDefault="00A23CEB" w:rsidP="00A23CEB">
      <w:pPr>
        <w:widowControl/>
        <w:snapToGrid w:val="0"/>
        <w:spacing w:line="240" w:lineRule="atLeast"/>
        <w:ind w:left="567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</w:p>
    <w:p w:rsidR="00A23CEB" w:rsidRPr="00A23CEB" w:rsidRDefault="00A23CEB" w:rsidP="00A23CEB">
      <w:pPr>
        <w:widowControl/>
        <w:snapToGrid w:val="0"/>
        <w:spacing w:line="240" w:lineRule="atLeast"/>
        <w:ind w:left="567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 w:rsidRPr="00A23CE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 xml:space="preserve">收件人： </w:t>
      </w:r>
      <w:r w:rsidRPr="00A23CEB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 xml:space="preserve">            </w: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 xml:space="preserve">會計： </w:t>
      </w:r>
      <w:r w:rsidRPr="00A23CEB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 xml:space="preserve">            </w: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理事長：</w:t>
      </w:r>
    </w:p>
    <w:p w:rsidR="00A23CEB" w:rsidRPr="00A23CEB" w:rsidRDefault="00A23CEB" w:rsidP="00A23CEB">
      <w:pPr>
        <w:widowControl/>
        <w:snapToGrid w:val="0"/>
        <w:spacing w:line="240" w:lineRule="atLeast"/>
        <w:ind w:left="567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</w:p>
    <w:p w:rsidR="00A23CEB" w:rsidRPr="00A23CEB" w:rsidRDefault="00A23CEB" w:rsidP="00A23CEB">
      <w:pPr>
        <w:widowControl/>
        <w:snapToGrid w:val="0"/>
        <w:spacing w:line="240" w:lineRule="atLeast"/>
        <w:ind w:left="567"/>
        <w:rPr>
          <w:rFonts w:ascii="Comic Sans MS" w:eastAsia="標楷體" w:hAnsi="Comic Sans MS" w:cs="Helvetica"/>
          <w:color w:val="000000" w:themeColor="text1"/>
          <w:kern w:val="0"/>
        </w:rPr>
      </w:pPr>
      <w:r w:rsidRPr="00A23CEB">
        <w:rPr>
          <w:rFonts w:ascii="Comic Sans MS" w:eastAsia="標楷體" w:hAnsi="Comic Sans MS" w:cs="Helvetica"/>
          <w:color w:val="000000" w:themeColor="text1"/>
          <w:kern w:val="0"/>
        </w:rPr>
        <w:t>備註</w:t>
      </w:r>
      <w:r w:rsidRPr="00A23CEB">
        <w:rPr>
          <w:rFonts w:ascii="Comic Sans MS" w:eastAsia="標楷體" w:hAnsi="Comic Sans MS" w:cs="Helvetica"/>
          <w:color w:val="000000" w:themeColor="text1"/>
          <w:kern w:val="0"/>
        </w:rPr>
        <w:t>:1.</w:t>
      </w:r>
      <w:r w:rsidRPr="00A23CEB">
        <w:rPr>
          <w:rFonts w:ascii="Comic Sans MS" w:eastAsia="標楷體" w:hAnsi="Comic Sans MS" w:cs="Helvetica"/>
          <w:color w:val="000000" w:themeColor="text1"/>
          <w:kern w:val="0"/>
        </w:rPr>
        <w:t>期刊需附上下列證明擇其一</w:t>
      </w:r>
    </w:p>
    <w:p w:rsidR="00A23CEB" w:rsidRPr="00A23CEB" w:rsidRDefault="00A23CEB" w:rsidP="00A23CEB">
      <w:pPr>
        <w:widowControl/>
        <w:snapToGrid w:val="0"/>
        <w:spacing w:line="240" w:lineRule="atLeast"/>
        <w:ind w:left="567" w:firstLineChars="300" w:firstLine="720"/>
        <w:rPr>
          <w:rFonts w:ascii="標楷體" w:eastAsia="標楷體" w:hAnsi="標楷體" w:cs="Helvetica"/>
          <w:color w:val="000000" w:themeColor="text1"/>
          <w:kern w:val="0"/>
        </w:rPr>
      </w:pPr>
      <w:r w:rsidRPr="00A23CEB">
        <w:rPr>
          <w:rFonts w:ascii="標楷體" w:eastAsia="標楷體" w:hAnsi="標楷體" w:cs="Helvetica"/>
          <w:color w:val="000000" w:themeColor="text1"/>
          <w:kern w:val="0"/>
        </w:rPr>
        <w:fldChar w:fldCharType="begin"/>
      </w:r>
      <w:r w:rsidRPr="00A23CEB">
        <w:rPr>
          <w:rFonts w:ascii="標楷體" w:eastAsia="標楷體" w:hAnsi="標楷體" w:cs="Helvetica"/>
          <w:color w:val="000000" w:themeColor="text1"/>
          <w:kern w:val="0"/>
        </w:rPr>
        <w:instrText xml:space="preserve"> </w:instrTex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</w:rPr>
        <w:instrText>eq \o\ac(○,</w:instrTex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  <w:position w:val="3"/>
        </w:rPr>
        <w:instrText>1</w:instrTex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</w:rPr>
        <w:instrText>)</w:instrText>
      </w:r>
      <w:r w:rsidRPr="00A23CEB">
        <w:rPr>
          <w:rFonts w:ascii="標楷體" w:eastAsia="標楷體" w:hAnsi="標楷體" w:cs="Helvetica"/>
          <w:color w:val="000000" w:themeColor="text1"/>
          <w:kern w:val="0"/>
        </w:rPr>
        <w:fldChar w:fldCharType="end"/>
      </w:r>
      <w:r w:rsidRPr="00A23CEB">
        <w:rPr>
          <w:rFonts w:ascii="標楷體" w:eastAsia="標楷體" w:hAnsi="標楷體" w:cs="Helvetica" w:hint="eastAsia"/>
          <w:color w:val="000000" w:themeColor="text1"/>
          <w:kern w:val="0"/>
        </w:rPr>
        <w:t>全聯會或學會審核結果影本</w:t>
      </w:r>
      <w:r w:rsidRPr="00A23CEB">
        <w:rPr>
          <w:rFonts w:ascii="標楷體" w:eastAsia="標楷體" w:hAnsi="標楷體" w:cs="Helvetica"/>
          <w:color w:val="000000" w:themeColor="text1"/>
          <w:kern w:val="0"/>
        </w:rPr>
        <w:fldChar w:fldCharType="begin"/>
      </w:r>
      <w:r w:rsidRPr="00A23CEB">
        <w:rPr>
          <w:rFonts w:ascii="標楷體" w:eastAsia="標楷體" w:hAnsi="標楷體" w:cs="Helvetica"/>
          <w:color w:val="000000" w:themeColor="text1"/>
          <w:kern w:val="0"/>
        </w:rPr>
        <w:instrText xml:space="preserve"> </w:instrTex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</w:rPr>
        <w:instrText>eq \o\ac(○,</w:instrTex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  <w:position w:val="3"/>
        </w:rPr>
        <w:instrText>2</w:instrText>
      </w:r>
      <w:r w:rsidRPr="00A23CEB">
        <w:rPr>
          <w:rFonts w:ascii="標楷體" w:eastAsia="標楷體" w:hAnsi="標楷體" w:cs="Helvetica" w:hint="eastAsia"/>
          <w:color w:val="000000" w:themeColor="text1"/>
          <w:kern w:val="0"/>
        </w:rPr>
        <w:instrText>)</w:instrText>
      </w:r>
      <w:r w:rsidRPr="00A23CEB">
        <w:rPr>
          <w:rFonts w:ascii="標楷體" w:eastAsia="標楷體" w:hAnsi="標楷體" w:cs="Helvetica"/>
          <w:color w:val="000000" w:themeColor="text1"/>
          <w:kern w:val="0"/>
        </w:rPr>
        <w:fldChar w:fldCharType="end"/>
      </w:r>
      <w:r w:rsidRPr="00A23CEB">
        <w:rPr>
          <w:rFonts w:ascii="標楷體" w:eastAsia="標楷體" w:hAnsi="標楷體" w:cs="Helvetica" w:hint="eastAsia"/>
          <w:color w:val="000000" w:themeColor="text1"/>
          <w:kern w:val="0"/>
        </w:rPr>
        <w:t>海報或口頭報告相關研討會講義。</w:t>
      </w:r>
    </w:p>
    <w:p w:rsidR="00A23CEB" w:rsidRPr="00A23CEB" w:rsidRDefault="00A23CEB" w:rsidP="00A23CEB">
      <w:pPr>
        <w:widowControl/>
        <w:snapToGrid w:val="0"/>
        <w:spacing w:line="240" w:lineRule="atLeast"/>
        <w:ind w:left="567"/>
        <w:rPr>
          <w:rFonts w:ascii="Comic Sans MS" w:eastAsia="標楷體" w:hAnsi="Comic Sans MS" w:cs="Helvetica"/>
          <w:color w:val="222222"/>
          <w:kern w:val="0"/>
        </w:rPr>
      </w:pPr>
      <w:r w:rsidRPr="00A23CEB">
        <w:rPr>
          <w:rFonts w:ascii="標楷體" w:eastAsia="標楷體" w:hAnsi="標楷體" w:cs="Helvetica" w:hint="eastAsia"/>
          <w:color w:val="222222"/>
          <w:kern w:val="0"/>
        </w:rPr>
        <w:t xml:space="preserve">     </w:t>
      </w:r>
      <w:r w:rsidRPr="00A23CEB">
        <w:rPr>
          <w:rFonts w:ascii="Comic Sans MS" w:eastAsia="標楷體" w:hAnsi="Comic Sans MS" w:cs="Helvetica"/>
          <w:color w:val="222222"/>
          <w:kern w:val="0"/>
        </w:rPr>
        <w:t>2.</w:t>
      </w:r>
      <w:r w:rsidRPr="00A23CEB">
        <w:rPr>
          <w:rFonts w:ascii="Comic Sans MS" w:eastAsia="標楷體" w:hAnsi="Comic Sans MS" w:cs="Helvetica"/>
          <w:color w:val="222222"/>
          <w:kern w:val="0"/>
        </w:rPr>
        <w:t>投稿媒體雜誌及報章需附上相關剪報或雜誌。</w:t>
      </w:r>
    </w:p>
    <w:p w:rsidR="00A23CEB" w:rsidRPr="00A23CEB" w:rsidRDefault="00A23CEB" w:rsidP="00A23CEB">
      <w:pPr>
        <w:widowControl/>
        <w:snapToGrid w:val="0"/>
        <w:spacing w:line="240" w:lineRule="atLeast"/>
        <w:ind w:left="567"/>
        <w:rPr>
          <w:rFonts w:ascii="Comic Sans MS" w:eastAsia="標楷體" w:hAnsi="Comic Sans MS" w:cs="Helvetica"/>
          <w:color w:val="222222"/>
          <w:kern w:val="0"/>
        </w:rPr>
      </w:pPr>
      <w:r w:rsidRPr="00A23CEB">
        <w:rPr>
          <w:rFonts w:ascii="Comic Sans MS" w:eastAsia="標楷體" w:hAnsi="Comic Sans MS" w:cs="Helvetica"/>
          <w:color w:val="222222"/>
          <w:kern w:val="0"/>
        </w:rPr>
        <w:t xml:space="preserve">     3.</w:t>
      </w:r>
      <w:r w:rsidRPr="00A23CEB">
        <w:rPr>
          <w:rFonts w:ascii="Comic Sans MS" w:eastAsia="標楷體" w:hAnsi="Comic Sans MS" w:cs="Helvetica"/>
          <w:color w:val="222222"/>
          <w:kern w:val="0"/>
        </w:rPr>
        <w:t>如當期申請獎金超過當年度預算，依比例核發實際獎金</w:t>
      </w:r>
      <w:r w:rsidRPr="00A23CEB">
        <w:rPr>
          <w:rFonts w:ascii="Comic Sans MS" w:eastAsia="標楷體" w:hAnsi="Comic Sans MS" w:cs="Helvetica"/>
          <w:color w:val="222222"/>
          <w:kern w:val="0"/>
        </w:rPr>
        <w:t xml:space="preserve"> </w:t>
      </w:r>
    </w:p>
    <w:p w:rsidR="00A23CEB" w:rsidRPr="00A23CEB" w:rsidRDefault="00A23CEB" w:rsidP="00A23CEB">
      <w:pPr>
        <w:widowControl/>
        <w:spacing w:line="360" w:lineRule="auto"/>
        <w:ind w:leftChars="236" w:left="849" w:hangingChars="101" w:hanging="283"/>
        <w:rPr>
          <w:rFonts w:ascii="Comic Sans MS" w:eastAsia="標楷體" w:hAnsi="Comic Sans MS" w:cs="Helvetica"/>
          <w:color w:val="FF0000"/>
          <w:kern w:val="0"/>
          <w:sz w:val="28"/>
          <w:szCs w:val="28"/>
        </w:rPr>
      </w:pPr>
    </w:p>
    <w:p w:rsidR="00EF64D4" w:rsidRPr="00A23CEB" w:rsidRDefault="00E75C2A">
      <w:r>
        <w:rPr>
          <w:rFonts w:hint="eastAsia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111.12.18會員大會  修訂</w:t>
      </w:r>
    </w:p>
    <w:sectPr w:rsidR="00EF64D4" w:rsidRPr="00A23CEB" w:rsidSect="00A23C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C8" w:rsidRDefault="00CE53C8" w:rsidP="00A23CEB">
      <w:r>
        <w:separator/>
      </w:r>
    </w:p>
  </w:endnote>
  <w:endnote w:type="continuationSeparator" w:id="0">
    <w:p w:rsidR="00CE53C8" w:rsidRDefault="00CE53C8" w:rsidP="00A2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體-繁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C8" w:rsidRDefault="00CE53C8" w:rsidP="00A23CEB">
      <w:r>
        <w:separator/>
      </w:r>
    </w:p>
  </w:footnote>
  <w:footnote w:type="continuationSeparator" w:id="0">
    <w:p w:rsidR="00CE53C8" w:rsidRDefault="00CE53C8" w:rsidP="00A2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CB6"/>
    <w:rsid w:val="00075267"/>
    <w:rsid w:val="000D7CB6"/>
    <w:rsid w:val="00A23CEB"/>
    <w:rsid w:val="00CE53C8"/>
    <w:rsid w:val="00E75C2A"/>
    <w:rsid w:val="00E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CEB"/>
    <w:rPr>
      <w:kern w:val="2"/>
    </w:rPr>
  </w:style>
  <w:style w:type="paragraph" w:styleId="a5">
    <w:name w:val="footer"/>
    <w:basedOn w:val="a"/>
    <w:link w:val="a6"/>
    <w:uiPriority w:val="99"/>
    <w:unhideWhenUsed/>
    <w:rsid w:val="00A2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CE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Winnie</cp:lastModifiedBy>
  <cp:revision>3</cp:revision>
  <dcterms:created xsi:type="dcterms:W3CDTF">2023-12-13T07:43:00Z</dcterms:created>
  <dcterms:modified xsi:type="dcterms:W3CDTF">2023-12-13T07:47:00Z</dcterms:modified>
</cp:coreProperties>
</file>